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07" w:lineRule="auto" w:before="74"/>
        <w:ind w:left="369" w:right="6068" w:hanging="344"/>
        <w:jc w:val="left"/>
        <w:rPr>
          <w:sz w:val="15"/>
        </w:rPr>
      </w:pPr>
      <w:r>
        <w:rPr/>
        <w:pict>
          <v:shape style="position:absolute;margin-left:-.979611pt;margin-top:123.092155pt;width:477.2pt;height:711.4pt;mso-position-horizontal-relative:page;mso-position-vertical-relative:page;z-index:2516582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823"/>
                    <w:gridCol w:w="4609"/>
                    <w:gridCol w:w="1023"/>
                    <w:gridCol w:w="1029"/>
                    <w:gridCol w:w="1057"/>
                  </w:tblGrid>
                  <w:tr>
                    <w:trPr>
                      <w:trHeight w:val="177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line="157" w:lineRule="exact" w:before="0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4.0.0.0.0.00.0.0.00.00.00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spacing w:line="157" w:lineRule="exact" w:before="0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RECEITAS</w:t>
                        </w:r>
                      </w:p>
                    </w:tc>
                    <w:tc>
                      <w:tcPr>
                        <w:tcW w:w="3109" w:type="dxa"/>
                        <w:gridSpan w:val="3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4.1.0.0.0.00.0.0.00.00.00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</w:t>
                        </w:r>
                        <w:r>
                          <w:rPr>
                            <w:sz w:val="15"/>
                          </w:rPr>
                          <w:t>Receitas Correntes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ind w:left="165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19.668.656,56</w:t>
                        </w: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4.1.1.0.0.00.0.0.00.00.00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</w:t>
                        </w:r>
                        <w:r>
                          <w:rPr>
                            <w:sz w:val="15"/>
                          </w:rPr>
                          <w:t>Impostos, Taxas e Contribuições de Melhoria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ind w:left="134" w:right="10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769.044,54</w:t>
                        </w: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4.1.1.1.0.00.0.0.00.00.00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Impostos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ind w:left="134" w:right="103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658.041,01</w:t>
                        </w: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4.1.1.1.2.00.0.0.00.00.00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</w:t>
                        </w:r>
                        <w:r>
                          <w:rPr>
                            <w:sz w:val="15"/>
                          </w:rPr>
                          <w:t>Impostos sobre o Patrimônio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99.500,00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4.1.1.1.2.01.0.0.00.00.00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sz w:val="15"/>
                          </w:rPr>
                          <w:t>Imposto sobre a Propriedade Territorial Rural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99.500,00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4.1.1.1.2.01.1.0.00.00.00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Imposto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sobre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Propriedade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Territorial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Rural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Municípios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99.500,00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4.1.1.1.2.01.1.1.00.00.00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Imposto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sobre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Propriedade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Territorial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Rural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Municípios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99.500,00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4.1.1.1.2.01.1.1.01.00.00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ITR - Municípios Conveniados - Principal - PRÓPRIO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59.700,00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4.1.1.1.2.01.1.1.02.00.00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ITR - Municípios Conveniados - Principal - MDE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4.975,00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4.1.1.1.2.01.1.1.03.00.00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ITR - Municípios Conveniados - Principal - ASPS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14.925,00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4.1.1.1.2.01.1.1.04.00.00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ITR - Municípios Conveniados - Principal - FUNDEB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19.900,00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4.1.1.1.3.00.0.0.00.00.00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</w:t>
                        </w:r>
                        <w:r>
                          <w:rPr>
                            <w:sz w:val="15"/>
                          </w:rPr>
                          <w:t>Impostos sobre a Renda e Proventos de Qualquer Natureza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153.467,51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4.1.1.1.3.03.0.0.00.00.00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sz w:val="15"/>
                          </w:rPr>
                          <w:t>Imposto sobre a Renda - Retido na Fonte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153.467,51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4.1.1.1.3.03.1.0.00.00.00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Imposto sobre a Renda - Retido na Fonte - Trabalho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139.894,91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4.1.1.1.3.03.1.1.00.00.00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Imposto</w:t>
                        </w:r>
                        <w:r>
                          <w:rPr>
                            <w:spacing w:val="-27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sobre</w:t>
                        </w:r>
                        <w:r>
                          <w:rPr>
                            <w:spacing w:val="-27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a</w:t>
                        </w:r>
                        <w:r>
                          <w:rPr>
                            <w:spacing w:val="-27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Renda</w:t>
                        </w:r>
                        <w:r>
                          <w:rPr>
                            <w:spacing w:val="-27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7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Retido</w:t>
                        </w:r>
                        <w:r>
                          <w:rPr>
                            <w:spacing w:val="-27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na</w:t>
                        </w:r>
                        <w:r>
                          <w:rPr>
                            <w:spacing w:val="-27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Fonte</w:t>
                        </w:r>
                        <w:r>
                          <w:rPr>
                            <w:spacing w:val="-27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7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Trabalho</w:t>
                        </w:r>
                        <w:r>
                          <w:rPr>
                            <w:spacing w:val="-27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7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Princi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139.894,91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4.1.1.1.3.03.1.1.01.00.00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w w:val="95"/>
                            <w:sz w:val="15"/>
                          </w:rPr>
                          <w:t>IRRF sobre Rendimentos do Trabalho - Principal - Ativos/I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131.556,51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4.1.1.1.3.03.1.1.02.00.00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w w:val="95"/>
                            <w:sz w:val="15"/>
                          </w:rPr>
                          <w:t>IRRF sobre Rendimentos do Trabalho - Principal - Ativos/I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8.338,40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4.1.1.1.3.03.4.0.00.00.00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Imposto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sobre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a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Renda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Retido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na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Fonte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Outros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Rendimen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13.572,60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4.1.1.1.3.03.4.1.00.00.00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Imposto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sobre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a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Renda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Retido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na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Fonte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Outros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Rendime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13.572,60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4.1.1.1.3.03.4.1.01.00.00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Imposto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sobre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a</w:t>
                        </w:r>
                        <w:r>
                          <w:rPr>
                            <w:spacing w:val="-27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Renda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Retido</w:t>
                        </w:r>
                        <w:r>
                          <w:rPr>
                            <w:spacing w:val="-27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na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Fonte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7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Outros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Rendim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12.507,60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4.1.1.1.3.03.4.1.02.00.00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IRRF</w:t>
                        </w:r>
                        <w:r>
                          <w:rPr>
                            <w:spacing w:val="-30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Outros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Rendimentos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Principal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Poder</w:t>
                        </w:r>
                        <w:r>
                          <w:rPr>
                            <w:spacing w:val="-30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Legislativo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1.065,00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4.1.1.1.3.03.4.1.02.01.00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w w:val="95"/>
                            <w:sz w:val="15"/>
                          </w:rPr>
                          <w:t>IRRF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Outros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Rendimentos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Principal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Poder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Legislativo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639,00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4.1.1.1.3.03.4.1.02.02.00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w w:val="95"/>
                            <w:sz w:val="15"/>
                          </w:rPr>
                          <w:t>IRRF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Outros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Rendimentos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Principal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Poder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Legislativo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266,25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4.1.1.1.3.03.4.1.02.03.00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w w:val="95"/>
                            <w:sz w:val="15"/>
                          </w:rPr>
                          <w:t>IRRF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Outros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Rendimentos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Principal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Poder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Legislativo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159,75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4.1.1.1.8.00.0.0.00.00.00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</w:t>
                        </w:r>
                        <w:r>
                          <w:rPr>
                            <w:sz w:val="15"/>
                          </w:rPr>
                          <w:t>Impostos Específicos de Estados/DF Municípios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405.073,50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4.1.1.1.8.01.0.0.00.00.00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sz w:val="15"/>
                          </w:rPr>
                          <w:t>Impostos sobre o Patrimônio para Estados/DF/Municípios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357.237,50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4.1.1.1.8.01.1.0.00.00.00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Imposto sobre a Propriedade Predial e Territorial Urbana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102.237,50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4.1.1.1.8.01.1.1.00.00.00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Imposto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sobre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Propriedade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Predial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Territorial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Urbana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78.172,50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4.1.1.1.8.01.1.2.00.00.00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Imposto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sobre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Propriedade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Predial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Territorial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Urbana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1.065,00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4.1.1.1.8.01.1.3.00.00.00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Imposto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sobre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Propriedade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Predial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Territorial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Urbana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18.000,00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4.1.1.1.8.01.1.4.00.00.00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Imposto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sobre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Propriedade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Predial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Territorial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Urbana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5.000,00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4.1.1.1.8.01.1.4.01.00.00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IPTU - Dívida Ativa - Multas e Juros - PRÓPRIO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3.000,00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4.1.1.1.8.01.1.4.02.00.00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IPTU - Dívida Ativa - Multas e Juros - MDE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1.250,00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4.1.1.1.8.01.1.4.03.00.00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IPTU - Dívida Ativa - Multas e Juros - ASPS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750,00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4.1.1.1.8.01.4.0.00.00.00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Imposto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sobre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Transmissão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“Inter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Vivos”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Bens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Imóveis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255.000,00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4.1.1.1.8.01.4.1.00.00.00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Imposto sobre Transmissão “Inter Vivos” de Bens Imóveis e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255.000,00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4.1.1.1.8.02.0.0.00.00.00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w w:val="95"/>
                            <w:sz w:val="15"/>
                          </w:rPr>
                          <w:t>Impostos sobre a Produção, circulação de Mercadorias e Serv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47.836,00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4.1.1.1.8.02.3.0.00.00.00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Imposto sobre Serviços de Qualquer Natureza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47.836,00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4.1.1.1.8.02.3.1.00.00.00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Imposto sobre Serviços de Qualquer Natureza - Principal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46.903,50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4.1.1.1.8.02.3.2.00.00.00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Imposto sobre Serviços de Qualquer Natureza - Multas e Ju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532,50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4.1.1.1.8.02.3.3.00.00.00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Imposto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sobre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Serviços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Qualquer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Natureza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Dívida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Ativa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200,00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4.1.1.1.8.02.3.4.00.00.00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Imposto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sobre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Serviços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Qualquer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Natureza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Dívida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Ativa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200,00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4.1.1.2.0.00.0.0.00.00.00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Taxas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ind w:left="134" w:right="2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73.591,53</w:t>
                        </w: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4.1.1.2.2.00.0.0.00.00.00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</w:t>
                        </w:r>
                        <w:r>
                          <w:rPr>
                            <w:sz w:val="15"/>
                          </w:rPr>
                          <w:t>Taxas pela Prestação de Serviços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2.000,00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4.1.1.2.2.01.0.0.00.00.00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sz w:val="15"/>
                          </w:rPr>
                          <w:t>Taxas pela Prestação de Serviços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2.000,00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4.1.1.2.2.01.1.0.00.00.00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Taxas pela Prestação de Serviços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2.000,00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4.1.1.2.2.01.1.1.00.00.00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Taxas pela Prestação de Serviços - Principal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2.000,00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4.1.1.2.2.01.1.1.03.00.00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Taxa de Autenticacao de Documentos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2.000,00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4.1.1.2.8.00.0.0.00.00.00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</w:t>
                        </w:r>
                        <w:r>
                          <w:rPr>
                            <w:sz w:val="15"/>
                          </w:rPr>
                          <w:t>Taxas - Específicas de Estados, DF e Municípios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71.591,53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4.1.1.2.8.01.0.0.00.00.00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sz w:val="15"/>
                          </w:rPr>
                          <w:t>Taxas de Inspeção, Controle e Fiscalização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43.464,10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4.1.1.2.8.01.1.0.00.00.00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Taxa de Fiscalização de Vigilância Sanitária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2.425,60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4.1.1.2.8.01.1.1.00.00.00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Taxa de Fiscalizacao de Vigilancia Sanitaria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2.425,60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4.1.1.2.8.01.9.0.00.00.00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Taxas de Inspeção, Controle e Fiscalização - Outras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41.038,50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4.1.1.2.8.01.9.1.00.00.00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Taxa de Inspecao, Controle, Fiscalizacao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33.820,00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4.1.1.2.8.01.9.1.01.00.00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Taxa de Inspecao, Controle e Fiscalizacao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33.713,50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4.1.1.2.8.01.9.1.03.00.00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w w:val="95"/>
                            <w:sz w:val="15"/>
                          </w:rPr>
                          <w:t>TAXA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LIC.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FUNC.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(ALVARÁ)-DÍV.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AT.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(MULTAS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JUROS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106,50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4.1.1.2.8.01.9.2.00.00.00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Taxa Inspecao, Controle e Fiscalizacao - Multa e Juros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2.810,50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4.1.1.2.8.01.9.2.01.00.00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Taxa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de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Inspecao,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Controle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e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Fiscalizacao-Multa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e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Juros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2.384,50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4.1.1.2.8.01.9.2.02.00.00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Taxas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de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Inspeção,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Controle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e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Fiscalização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Dívida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Ativa</w:t>
                        </w: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106,50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4.1.1.2.8.01.9.2.03.00.00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Taxa</w:t>
                        </w:r>
                        <w:r>
                          <w:rPr>
                            <w:spacing w:val="-30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de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Controle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e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Fiscalização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Ambiental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Multas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e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Juro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319,50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4.1.1.2.8.01.9.3.00.00.00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Taxa de Inspecao, Controle e Fiscalizacao - Divida Ativa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4.408,00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4.1.1.2.8.01.9.3.01.00.00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Taxa de Inspecao, Controle e Fiscalizacao- Divida Ativa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4.408,00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4.1.1.2.8.02.0.0.00.00.00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sz w:val="15"/>
                          </w:rPr>
                          <w:t>Taxas pela Prestação de Serviços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28.127,43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4.1.1.2.8.02.2.0.00.00.00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Taxas Extrajudiciais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211,93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4.1.1.2.8.02.2.1.00.00.00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Taxas Extrajudiciais - Principal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211,93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4.1.1.2.8.02.9.0.00.00.00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Taxas pela Prestação de Serviços - Outras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27.915,50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4.1.1.2.8.02.9.1.00.00.00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Taxas pela Prestação de Serviços - Outras - Principal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23.146,50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4.1.1.2.8.02.9.1.01.00.00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TAXA PREST. SERVIÇO (LIMPEZA PÚBLICA)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15.975,00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77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4.1.1.2.8.02.9.1.02.00.00</w:t>
                        </w:r>
                      </w:p>
                    </w:tc>
                    <w:tc>
                      <w:tcPr>
                        <w:tcW w:w="4609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TAXA LICENÇA P/ FUNC. (ALVARÁ)</w:t>
                        </w:r>
                      </w:p>
                    </w:tc>
                    <w:tc>
                      <w:tcPr>
                        <w:tcW w:w="1023" w:type="dxa"/>
                      </w:tcPr>
                      <w:p>
                        <w:pPr>
                          <w:pStyle w:val="TableParagraph"/>
                          <w:spacing w:line="147" w:lineRule="exact"/>
                          <w:ind w:right="18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5.000,00</w:t>
                        </w:r>
                      </w:p>
                    </w:tc>
                    <w:tc>
                      <w:tcPr>
                        <w:tcW w:w="102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5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Microsoft Sans Serif" w:hAnsi="Microsoft Sans Serif"/>
          <w:w w:val="110"/>
          <w:sz w:val="12"/>
        </w:rPr>
        <w:t>Entidade: 1 - PREFEITURA MUNICIPAL DE INHACORA </w:t>
      </w:r>
      <w:r>
        <w:rPr>
          <w:w w:val="110"/>
          <w:sz w:val="15"/>
        </w:rPr>
        <w:t>RECEITAS ORÇAMENTÁRIAS</w:t>
      </w:r>
    </w:p>
    <w:p>
      <w:pPr>
        <w:spacing w:after="0" w:line="307" w:lineRule="auto"/>
        <w:jc w:val="left"/>
        <w:rPr>
          <w:sz w:val="15"/>
        </w:rPr>
        <w:sectPr>
          <w:headerReference w:type="default" r:id="rId5"/>
          <w:type w:val="continuous"/>
          <w:pgSz w:w="11900" w:h="16840"/>
          <w:pgMar w:header="35" w:top="1980" w:bottom="0" w:left="0" w:right="1680"/>
          <w:pgNumType w:start="1"/>
        </w:sectPr>
      </w:pPr>
    </w:p>
    <w:p>
      <w:pPr>
        <w:spacing w:line="307" w:lineRule="auto" w:before="74"/>
        <w:ind w:left="369" w:right="6068" w:hanging="344"/>
        <w:jc w:val="left"/>
        <w:rPr>
          <w:sz w:val="15"/>
        </w:rPr>
      </w:pPr>
      <w:r>
        <w:rPr/>
        <w:pict>
          <v:shape style="position:absolute;margin-left:-.97956pt;margin-top:123.092155pt;width:417.8pt;height:711.4pt;mso-position-horizontal-relative:page;mso-position-vertical-relative:page;z-index:25165926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823"/>
                    <w:gridCol w:w="4647"/>
                    <w:gridCol w:w="1022"/>
                    <w:gridCol w:w="862"/>
                  </w:tblGrid>
                  <w:tr>
                    <w:trPr>
                      <w:trHeight w:val="177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line="157" w:lineRule="exact" w:before="0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4.1.1.2.8.02.9.1.03.00.00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spacing w:line="157" w:lineRule="exact" w:before="0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TAXA PREST. SERVIÇO (EMISSÃO DE CERTIDÃO)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spacing w:line="157" w:lineRule="exact" w:before="0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  <w:tc>
                      <w:tcPr>
                        <w:tcW w:w="862" w:type="dxa"/>
                        <w:vMerge w:val="restart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4.1.1.2.8.02.9.1.04.00.00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w w:val="95"/>
                            <w:sz w:val="15"/>
                          </w:rPr>
                          <w:t>TAXA PREST. SERVIÇO-MULTAS E JUROS (LIMPEZA P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1.065,00</w:t>
                        </w:r>
                      </w:p>
                    </w:tc>
                    <w:tc>
                      <w:tcPr>
                        <w:tcW w:w="86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4.1.1.2.8.02.9.1.05.00.00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w w:val="95"/>
                            <w:sz w:val="15"/>
                          </w:rPr>
                          <w:t>TAXA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PREST.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SERVIÇO-MULTAS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JUROS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(EMISSÃO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106,50</w:t>
                        </w:r>
                      </w:p>
                    </w:tc>
                    <w:tc>
                      <w:tcPr>
                        <w:tcW w:w="86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4.1.1.2.8.02.9.2.00.00.00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Taxas</w:t>
                        </w:r>
                        <w:r>
                          <w:rPr>
                            <w:spacing w:val="-27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pela</w:t>
                        </w:r>
                        <w:r>
                          <w:rPr>
                            <w:spacing w:val="-2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Prestação</w:t>
                        </w:r>
                        <w:r>
                          <w:rPr>
                            <w:spacing w:val="-2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de</w:t>
                        </w:r>
                        <w:r>
                          <w:rPr>
                            <w:spacing w:val="-2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Serviços</w:t>
                        </w:r>
                        <w:r>
                          <w:rPr>
                            <w:spacing w:val="-27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Outras</w:t>
                        </w:r>
                        <w:r>
                          <w:rPr>
                            <w:spacing w:val="-2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Multas</w:t>
                        </w:r>
                        <w:r>
                          <w:rPr>
                            <w:spacing w:val="-27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e</w:t>
                        </w:r>
                        <w:r>
                          <w:rPr>
                            <w:spacing w:val="-2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Juros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  <w:tc>
                      <w:tcPr>
                        <w:tcW w:w="86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4.1.1.2.8.02.9.2.02.00.00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TAXA LIC. FUNC. (ALVARÁ)-MULTAS e JUROS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  <w:tc>
                      <w:tcPr>
                        <w:tcW w:w="86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4.1.1.2.8.02.9.3.00.00.00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Taxas pela Prestação de Serviços - Outras - Dívida Ativa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3.130,00</w:t>
                        </w:r>
                      </w:p>
                    </w:tc>
                    <w:tc>
                      <w:tcPr>
                        <w:tcW w:w="86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4.1.1.2.8.02.9.3.01.00.00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w w:val="95"/>
                            <w:sz w:val="15"/>
                          </w:rPr>
                          <w:t>TAXA PREST. SERVIÇO-DÍVIDA ATIVA (LIMPEZA PÚBLI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2.130,00</w:t>
                        </w:r>
                      </w:p>
                    </w:tc>
                    <w:tc>
                      <w:tcPr>
                        <w:tcW w:w="86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4.1.1.2.8.02.9.3.02.00.00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TAXA LIC. FUNC. (ALVARÁ)-DÍVIDA ATIVA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  <w:tc>
                      <w:tcPr>
                        <w:tcW w:w="86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4.1.1.2.8.02.9.4.00.00.00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Taxas</w:t>
                        </w:r>
                        <w:r>
                          <w:rPr>
                            <w:spacing w:val="-24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pela</w:t>
                        </w:r>
                        <w:r>
                          <w:rPr>
                            <w:spacing w:val="-23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Prestação</w:t>
                        </w:r>
                        <w:r>
                          <w:rPr>
                            <w:spacing w:val="-24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de</w:t>
                        </w:r>
                        <w:r>
                          <w:rPr>
                            <w:spacing w:val="-23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Serviços</w:t>
                        </w:r>
                        <w:r>
                          <w:rPr>
                            <w:spacing w:val="-24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3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Outras</w:t>
                        </w:r>
                        <w:r>
                          <w:rPr>
                            <w:spacing w:val="-23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4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Dívida</w:t>
                        </w:r>
                        <w:r>
                          <w:rPr>
                            <w:spacing w:val="-23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Ativa</w:t>
                        </w:r>
                        <w:r>
                          <w:rPr>
                            <w:spacing w:val="-24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639,00</w:t>
                        </w:r>
                      </w:p>
                    </w:tc>
                    <w:tc>
                      <w:tcPr>
                        <w:tcW w:w="86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4.1.1.2.8.02.9.4.01.00.00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w w:val="95"/>
                            <w:sz w:val="15"/>
                          </w:rPr>
                          <w:t>TAXA PRST. SERVIÇO-DÍVIDA ATIVA (EMISSÃO DE CE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213,00</w:t>
                        </w:r>
                      </w:p>
                    </w:tc>
                    <w:tc>
                      <w:tcPr>
                        <w:tcW w:w="86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4.1.1.2.8.02.9.4.02.00.00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w w:val="95"/>
                            <w:sz w:val="15"/>
                          </w:rPr>
                          <w:t>TAXA PREST. SERV. - DÍV. AT. MULTAS e JUROS (LIMP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213,00</w:t>
                        </w:r>
                      </w:p>
                    </w:tc>
                    <w:tc>
                      <w:tcPr>
                        <w:tcW w:w="86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4.1.1.2.8.02.9.4.03.00.00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w w:val="95"/>
                            <w:sz w:val="15"/>
                          </w:rPr>
                          <w:t>TAXA PREST. SERV.-DÍV. AT. MULTAS e JUROS (EMIS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213,00</w:t>
                        </w:r>
                      </w:p>
                    </w:tc>
                    <w:tc>
                      <w:tcPr>
                        <w:tcW w:w="86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4.1.1.3.0.00.0.0.00.00.00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Contribuição de Melhoria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ind w:right="3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37.412,00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4.1.1.3.0.00.1.0.00.00.00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Contribuição de Melhoria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26.762,00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4.1.1.3.0.00.1.1.00.00.00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Contribuição de Melhoria - Principal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23.780,00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4.1.1.3.0.00.1.1.01.00.00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Contribuição de Melhoria - (Calçamento)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12.780,00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4.1.1.3.0.00.1.1.02.00.00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Contribuição de Melhoria - (Passeio Público)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4.1.1.3.0.00.1.1.03.00.00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Contribuição de Melhoria - (Asfalto)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10.000,00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4.1.1.3.0.00.1.2.00.00.00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Contribuição de Melhoria - Multas e Juros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958,50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4.1.1.3.0.00.1.2.01.00.00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w w:val="95"/>
                            <w:sz w:val="15"/>
                          </w:rPr>
                          <w:t>Contribuição de Melhoria - Multas e Juros (CALÇAMENTO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532,50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4.1.1.3.0.00.1.2.02.00.00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Contribuição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de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Melhoria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Multas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e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Juros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(PASSEIO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PÚB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213,00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4.1.1.3.0.00.1.2.03.00.00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Contribuição de Melhoria - Multas e Juros (ASFALTO)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213,00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4.1.1.3.0.00.1.3.00.00.00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Contribuição de Melhoria - Dívida Ativa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1.491,00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4.1.1.3.0.00.1.3.01.00.00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Contr.de Melhoria - Dívida Ativa (Calçamento)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1.065,00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4.1.1.3.0.00.1.3.02.00.00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Contr.de Melhoria - Dívida Ativa (Passeio Público)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213,00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4.1.1.3.0.00.1.3.03.00.00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Contr.de Melhoria - Dívida Ativa (Calçamento)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213,00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4.1.1.3.0.00.1.4.00.00.00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Contribuição de Melhoria - Dívida Ativa - Multas e Juros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532,50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4.1.1.3.0.00.1.4.01.00.00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Contr.</w:t>
                        </w:r>
                        <w:r>
                          <w:rPr>
                            <w:spacing w:val="-2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Melhoria</w:t>
                        </w:r>
                        <w:r>
                          <w:rPr>
                            <w:spacing w:val="-27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Dív.</w:t>
                        </w:r>
                        <w:r>
                          <w:rPr>
                            <w:spacing w:val="-2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Ativa</w:t>
                        </w:r>
                        <w:r>
                          <w:rPr>
                            <w:spacing w:val="-2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Multas</w:t>
                        </w:r>
                        <w:r>
                          <w:rPr>
                            <w:spacing w:val="-2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e</w:t>
                        </w:r>
                        <w:r>
                          <w:rPr>
                            <w:spacing w:val="-2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Juros</w:t>
                        </w:r>
                        <w:r>
                          <w:rPr>
                            <w:spacing w:val="-2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(Calçamento)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106,50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4.1.1.3.0.00.1.4.02.00.00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Contr.</w:t>
                        </w:r>
                        <w:r>
                          <w:rPr>
                            <w:spacing w:val="-27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Melhoria</w:t>
                        </w:r>
                        <w:r>
                          <w:rPr>
                            <w:spacing w:val="-27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Dív.</w:t>
                        </w:r>
                        <w:r>
                          <w:rPr>
                            <w:spacing w:val="-27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Ativa</w:t>
                        </w:r>
                        <w:r>
                          <w:rPr>
                            <w:spacing w:val="-27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Multas</w:t>
                        </w:r>
                        <w:r>
                          <w:rPr>
                            <w:spacing w:val="-27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e</w:t>
                        </w:r>
                        <w:r>
                          <w:rPr>
                            <w:spacing w:val="-27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Juros</w:t>
                        </w:r>
                        <w:r>
                          <w:rPr>
                            <w:spacing w:val="-2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(Passeio</w:t>
                        </w:r>
                        <w:r>
                          <w:rPr>
                            <w:spacing w:val="-27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Públi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213,00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4.1.1.3.0.00.1.4.03.00.00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Contr. Melhoria - Dív. Ativa - Multas e Juros (Asfalto)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213,00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4.1.1.3.8.00.0.0.00.00.00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</w:t>
                        </w:r>
                        <w:r>
                          <w:rPr>
                            <w:sz w:val="15"/>
                          </w:rPr>
                          <w:t>Contribuição de Melhoria - Específica E/M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10.650,00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4.1.1.3.8.04.0.0.00.00.00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w w:val="95"/>
                            <w:sz w:val="15"/>
                          </w:rPr>
                          <w:t>Contribuição de Melhoria para Pavimentação e Obras Comple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10.650,00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4.1.1.3.8.04.1.0.00.00.00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Contribuição de Melhoria para Pavimentação e Obras Compl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10.650,00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4.1.1.3.8.04.1.1.00.00.00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Contribuição de Melhoria para Pavimentação e Obras Comp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10.650,00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4.1.2.0.0.00.0.0.00.00.00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</w:t>
                        </w:r>
                        <w:r>
                          <w:rPr>
                            <w:sz w:val="15"/>
                          </w:rPr>
                          <w:t>Contribuições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ind w:right="3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38.000,00</w:t>
                        </w: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4.1.2.4.0.00.0.0.00.00.00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Contribuição para o Custeio do Serviço de Iluminação Pública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ind w:right="3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38.000,00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4.1.2.4.0.00.1.0.00.00.00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Contribuição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para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o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Custeio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Serviço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Iluminação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Pública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38.000,00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4.1.2.4.0.00.1.1.00.00.00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Contribuição para o Custeio do Serviço de Iluminação Públi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38.000,00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4.1.3.0.0.00.0.0.00.00.00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</w:t>
                        </w:r>
                        <w:r>
                          <w:rPr>
                            <w:sz w:val="15"/>
                          </w:rPr>
                          <w:t>Receita Patrimonial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ind w:right="3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40.952,75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4.1.3.1.0.00.0.0.00.00.00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Exploração do Patrimônio Imobiliário do Estado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ind w:right="3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1.597,50</w:t>
                        </w: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4.1.3.1.0.02.0.0.00.00.00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w w:val="95"/>
                            <w:sz w:val="15"/>
                          </w:rPr>
                          <w:t>Concessão, Permissão, Autorização ou Cessão do Direito de</w:t>
                        </w: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1.597,50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4.1.3.1.0.02.1.0.00.00.00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Concessão, Permissão, Autorização ou Cessão do Direito de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1.597,50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4.1.3.1.0.02.1.1.00.00.00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Concessão, Permissão, Autorização ou Cessão do Direito d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1.597,50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4.1.3.2.0.00.0.0.00.00.00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Valores Mobiliários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ind w:right="3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39.355,25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4.1.3.2.1.00.0.0.00.00.00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</w:t>
                        </w:r>
                        <w:r>
                          <w:rPr>
                            <w:sz w:val="15"/>
                          </w:rPr>
                          <w:t>Juros e Correções Monetárias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39.355,25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4.1.3.2.1.00.1.0.00.00.00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Remuneração de Depósitos Bancários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39.355,25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4.1.3.2.1.00.1.1.00.00.00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Remuneração de Depósitos Bancários - Principal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39.355,25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4.1.3.2.1.00.1.1.01.00.00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w w:val="95"/>
                            <w:sz w:val="15"/>
                          </w:rPr>
                          <w:t>Remuneração de Depósitos Bancários de Recursos Vincul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24.355,25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4.1.3.2.1.00.1.1.01.01.00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w w:val="95"/>
                            <w:sz w:val="15"/>
                          </w:rPr>
                          <w:t>Remuneração de Depósitos de Recursos Vinculados - Ro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532,50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4.1.3.2.1.00.1.1.01.02.00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w w:val="95"/>
                            <w:sz w:val="15"/>
                          </w:rPr>
                          <w:t>Remuneração de Depósitos Bancários de Recursos Vinc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9.585,00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4.1.3.2.1.00.1.1.01.03.00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w w:val="95"/>
                            <w:sz w:val="15"/>
                          </w:rPr>
                          <w:t>Remuneração de Depósitos Bancários de Recursos Vinc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582,50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4.1.3.2.1.00.1.1.01.03.01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      </w:t>
                        </w:r>
                        <w:r>
                          <w:rPr>
                            <w:sz w:val="15"/>
                          </w:rPr>
                          <w:t>Rem</w:t>
                        </w:r>
                        <w:r>
                          <w:rPr>
                            <w:spacing w:val="-23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de</w:t>
                        </w:r>
                        <w:r>
                          <w:rPr>
                            <w:spacing w:val="-22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Dep</w:t>
                        </w:r>
                        <w:r>
                          <w:rPr>
                            <w:spacing w:val="-23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Banc</w:t>
                        </w:r>
                        <w:r>
                          <w:rPr>
                            <w:spacing w:val="-22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de</w:t>
                        </w:r>
                        <w:r>
                          <w:rPr>
                            <w:spacing w:val="-23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Rec</w:t>
                        </w:r>
                        <w:r>
                          <w:rPr>
                            <w:spacing w:val="-22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Vinc</w:t>
                        </w:r>
                        <w:r>
                          <w:rPr>
                            <w:spacing w:val="-22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3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Fundo</w:t>
                        </w:r>
                        <w:r>
                          <w:rPr>
                            <w:spacing w:val="-22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de</w:t>
                        </w:r>
                        <w:r>
                          <w:rPr>
                            <w:spacing w:val="-23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Saúde</w:t>
                        </w:r>
                        <w:r>
                          <w:rPr>
                            <w:spacing w:val="-22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2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Prin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532,50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4.1.3.2.1.00.1.1.01.03.02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  </w:t>
                        </w:r>
                        <w:r>
                          <w:rPr>
                            <w:sz w:val="15"/>
                          </w:rPr>
                          <w:t>Rem Dep Banc Rec Vinc DENGUE 4190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50,00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4.1.3.2.1.00.1.1.01.04.00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w w:val="95"/>
                            <w:sz w:val="15"/>
                          </w:rPr>
                          <w:t>Remuneração de Depósitos Bancários de Recursos Vinc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532,50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4.1.3.2.1.00.1.1.01.05.00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w w:val="95"/>
                            <w:sz w:val="15"/>
                          </w:rPr>
                          <w:t>Remuneração de Depósitos Bancários de Recursos Vinc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1.065,00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4.1.3.2.1.00.1.1.01.06.00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w w:val="95"/>
                            <w:sz w:val="15"/>
                          </w:rPr>
                          <w:t>Remuneração de Depósitos Bancários de Recursos Vinc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426,00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4.1.3.2.1.00.1.1.01.07.00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w w:val="95"/>
                            <w:sz w:val="15"/>
                          </w:rPr>
                          <w:t>Remuneração de Depósitos Bancários de Recursos Vinc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532,50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4.1.3.2.1.00.1.1.01.07.01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  </w:t>
                        </w:r>
                        <w:r>
                          <w:rPr>
                            <w:sz w:val="15"/>
                          </w:rPr>
                          <w:t>Rem de Dep Banc de Rec Vinc - FNAS - Principal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532,50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4.1.3.2.1.00.1.1.01.08.00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w w:val="95"/>
                            <w:sz w:val="15"/>
                          </w:rPr>
                          <w:t>Remuneração de Depósitos Bancários de Recursos Vinc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50,00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4.1.3.2.1.00.1.1.01.08.02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  </w:t>
                        </w:r>
                        <w:r>
                          <w:rPr>
                            <w:sz w:val="15"/>
                          </w:rPr>
                          <w:t>REM DEP BANC FNDE N.TURMAS 1007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50,00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4.1.3.2.1.00.1.1.01.18.00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w w:val="95"/>
                            <w:sz w:val="15"/>
                          </w:rPr>
                          <w:t>Remuneracao Dep.Bancario Recursos -PSF-ESTADO-40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213,00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4.1.3.2.1.00.1.1.01.19.00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sz w:val="15"/>
                          </w:rPr>
                          <w:t>Remuneracao Dep.Bancario Recursos -NAAB-4011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852,00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4.1.3.2.1.00.1.1.01.20.00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w w:val="95"/>
                            <w:sz w:val="15"/>
                          </w:rPr>
                          <w:t>Remuneracao Dep.Bancario Recursos -SB-ESTADO-411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106,50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4.1.3.2.1.00.1.1.01.21.00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w w:val="95"/>
                            <w:sz w:val="15"/>
                          </w:rPr>
                          <w:t>Remuneracao Dep.Bancario Recursos -LRPD-Prot.Dent.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1,00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4.1.3.2.1.00.1.1.01.22.00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sz w:val="15"/>
                          </w:rPr>
                          <w:t>Remuneracao Dep.Bancario Recursos -PIM-4160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319,50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4.1.3.2.1.00.1.1.01.23.00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w w:val="95"/>
                            <w:sz w:val="15"/>
                          </w:rPr>
                          <w:t>Remuneracao Dep.Bancario Recursos -FARM.BAS.EST. 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319,50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4.1.3.2.1.00.1.1.01.24.00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w w:val="95"/>
                            <w:sz w:val="15"/>
                          </w:rPr>
                          <w:t>Remuneracao Dep.Bancario Recursos -ACS-PSF-EST-40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106,50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4.1.3.2.1.00.1.1.01.25.00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w w:val="95"/>
                            <w:sz w:val="15"/>
                          </w:rPr>
                          <w:t>Remuneracao Dep.Bancario Recursos -VIG.ESTADO-42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106,50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4.1.3.2.1.00.1.1.01.27.00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sz w:val="15"/>
                          </w:rPr>
                          <w:t>Remuneracao Dep.Bancario Recursos -PNAT-1001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159,75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77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4.1.3.2.1.00.1.1.01.28.00</w:t>
                        </w:r>
                      </w:p>
                    </w:tc>
                    <w:tc>
                      <w:tcPr>
                        <w:tcW w:w="4647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sz w:val="15"/>
                          </w:rPr>
                          <w:t>Remuneracao Dep.Bancario Recursos -PNAE-1006</w:t>
                        </w:r>
                      </w:p>
                    </w:tc>
                    <w:tc>
                      <w:tcPr>
                        <w:tcW w:w="1022" w:type="dxa"/>
                      </w:tcPr>
                      <w:p>
                        <w:pPr>
                          <w:pStyle w:val="TableParagraph"/>
                          <w:spacing w:line="147" w:lineRule="exact"/>
                          <w:ind w:right="22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319,50</w:t>
                        </w:r>
                      </w:p>
                    </w:tc>
                    <w:tc>
                      <w:tcPr>
                        <w:tcW w:w="86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Microsoft Sans Serif" w:hAnsi="Microsoft Sans Serif"/>
          <w:w w:val="110"/>
          <w:sz w:val="12"/>
        </w:rPr>
        <w:t>Entidade: 1 - PREFEITURA MUNICIPAL DE INHACORA </w:t>
      </w:r>
      <w:r>
        <w:rPr>
          <w:w w:val="110"/>
          <w:sz w:val="15"/>
        </w:rPr>
        <w:t>RECEITAS ORÇAMENTÁRIAS</w:t>
      </w:r>
    </w:p>
    <w:p>
      <w:pPr>
        <w:spacing w:after="0" w:line="307" w:lineRule="auto"/>
        <w:jc w:val="left"/>
        <w:rPr>
          <w:sz w:val="15"/>
        </w:rPr>
        <w:sectPr>
          <w:pgSz w:w="11900" w:h="16840"/>
          <w:pgMar w:header="35" w:footer="0" w:top="1980" w:bottom="0" w:left="0" w:right="1680"/>
        </w:sectPr>
      </w:pPr>
    </w:p>
    <w:p>
      <w:pPr>
        <w:spacing w:line="307" w:lineRule="auto" w:before="74"/>
        <w:ind w:left="369" w:right="6068" w:hanging="344"/>
        <w:jc w:val="left"/>
        <w:rPr>
          <w:sz w:val="15"/>
        </w:rPr>
      </w:pPr>
      <w:r>
        <w:rPr/>
        <w:pict>
          <v:shape style="position:absolute;margin-left:-.980311pt;margin-top:123.092155pt;width:417.8pt;height:711.4pt;mso-position-horizontal-relative:page;mso-position-vertical-relative:page;z-index:25166028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823"/>
                    <w:gridCol w:w="4500"/>
                    <w:gridCol w:w="1039"/>
                    <w:gridCol w:w="993"/>
                  </w:tblGrid>
                  <w:tr>
                    <w:trPr>
                      <w:trHeight w:val="177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line="157" w:lineRule="exact" w:before="0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4.1.3.2.1.00.1.1.01.29.00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spacing w:line="157" w:lineRule="exact" w:before="0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w w:val="90"/>
                            <w:sz w:val="15"/>
                          </w:rPr>
                          <w:t>Remuneracao Dep.Bancario Recursos -PEATERS-1037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spacing w:line="157" w:lineRule="exact" w:before="0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106,50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4.1.3.2.1.00.1.1.01.30.00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sz w:val="15"/>
                          </w:rPr>
                          <w:t>Remuneracao Dep.Bancario Recursos -QSE-1026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1.597,50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4.1.3.2.1.00.1.1.01.31.00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w w:val="90"/>
                            <w:sz w:val="15"/>
                          </w:rPr>
                          <w:t>Remuneracao Dep.Bancario Recursos -FNAS-PSB-1089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639,00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4.1.3.2.1.00.1.1.01.32.00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w w:val="95"/>
                            <w:sz w:val="15"/>
                          </w:rPr>
                          <w:t>Remuneracao Dep.Bancario Recursos -FNAS-BF-1090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532,50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4.1.3.2.1.00.1.1.01.33.00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sz w:val="15"/>
                          </w:rPr>
                          <w:t>Remuneracao Dep.Bancario Recursos -FNAS-1091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213,00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4.1.3.2.1.00.1.1.01.34.00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sz w:val="15"/>
                          </w:rPr>
                          <w:t>Remuneracao Dep.Bancario Recursos -FEAS-1038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106,50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4.1.3.2.1.00.1.1.01.35.00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w w:val="95"/>
                            <w:sz w:val="15"/>
                          </w:rPr>
                          <w:t>Remuneracao Dep.Bancario Recursos -FUMUCA-1084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106,50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4.1.3.2.1.00.1.1.01.36.00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sz w:val="15"/>
                          </w:rPr>
                          <w:t>Rem Dep.Banc Recursos - Outros Rec.Vinculados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1.065,00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4.1.3.2.1.00.1.1.01.37.00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w w:val="95"/>
                            <w:sz w:val="15"/>
                          </w:rPr>
                          <w:t>Remuneracao Deposito Bancario -Recurso CIDE-1025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213,00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4.1.3.2.1.00.1.1.01.38.00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w w:val="95"/>
                            <w:sz w:val="15"/>
                          </w:rPr>
                          <w:t>Rem. Dep. Banc. (Cor Solo)1077 e 1058 (Cadeia Leite)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4.1.3.2.1.00.1.1.01.39.00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sz w:val="15"/>
                          </w:rPr>
                          <w:t>REM. DEP. BANC.(Brasil Carinhoso)FNDE-1072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213,00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4.1.3.2.1.00.1.1.01.40.00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sz w:val="15"/>
                          </w:rPr>
                          <w:t>Remuner.Aplic.Financ -Atencao Basica-4500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4.1.3.2.1.00.1.1.01.41.00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w w:val="95"/>
                            <w:sz w:val="15"/>
                          </w:rPr>
                          <w:t>Remun.Aplic.Financ - At.Med.Alt Complexidade-4501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500,00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4.1.3.2.1.00.1.1.01.42.00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sz w:val="15"/>
                          </w:rPr>
                          <w:t>Remun.Aplic.Financ-Vigil.Saude -4502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500,00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4.1.3.2.1.00.1.1.01.43.00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sz w:val="15"/>
                          </w:rPr>
                          <w:t>Remun.Aplic.Financ - Assist.Farmaceutica-4503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500,00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4.1.3.2.1.00.1.1.01.44.00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sz w:val="15"/>
                          </w:rPr>
                          <w:t>Remuner.Aplic.Financ - Gestao SUS-4504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500,00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4.1.3.2.1.00.1.1.01.45.00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sz w:val="15"/>
                          </w:rPr>
                          <w:t>Remun.Aplic.Financ-Outros Progr.FNS -4511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500,00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4.1.3.2.1.00.1.1.01.46.00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sz w:val="15"/>
                          </w:rPr>
                          <w:t>Rem.Dep.Tr.FNDE-Ed.Inf.l Novas Turmas- 1007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4.1.3.2.1.00.1.1.01.47.00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sz w:val="15"/>
                          </w:rPr>
                          <w:t>Rem.Dep.Vig.Sanitaria-5013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50,00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4.1.3.2.1.00.1.1.01.48.00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sz w:val="15"/>
                          </w:rPr>
                          <w:t>Remun.Aplic.Financ.-MAPA-Equip-1097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4.1.3.2.1.00.1.1.01.50.00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sz w:val="15"/>
                          </w:rPr>
                          <w:t>REM. DEP. BANC.(L. 14.017/20)CULTURA-1101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200,00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4.1.3.2.1.00.1.1.02.00.00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w w:val="95"/>
                            <w:sz w:val="15"/>
                          </w:rPr>
                          <w:t>Remuneração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Depósitos</w:t>
                        </w:r>
                        <w:r>
                          <w:rPr>
                            <w:spacing w:val="-24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Recursos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Não</w:t>
                        </w:r>
                        <w:r>
                          <w:rPr>
                            <w:spacing w:val="-24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Vinculados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15.000,00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4.1.3.2.1.00.1.1.02.99.00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w w:val="95"/>
                            <w:sz w:val="15"/>
                          </w:rPr>
                          <w:t>Remuneração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Outros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Depósitos</w:t>
                        </w:r>
                        <w:r>
                          <w:rPr>
                            <w:spacing w:val="-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Bancários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Recurs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15.000,00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4.1.4.0.0.00.0.0.00.00.00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</w:t>
                        </w:r>
                        <w:r>
                          <w:rPr>
                            <w:sz w:val="15"/>
                          </w:rPr>
                          <w:t>Receita Agropecuária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31.951,00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4.1.4.0.0.00.1.0.00.00.00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Receita Agropecuária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31.951,00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4.1.4.0.0.00.1.1.00.00.00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Receita Agropecuária - Principal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30.525,00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4.1.4.0.0.00.1.1.01.00.00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w w:val="95"/>
                            <w:sz w:val="15"/>
                          </w:rPr>
                          <w:t>Receita Agropecuária - PROD.SOJA, MILHO,AVEIA...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30.525,00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4.1.4.0.0.00.1.2.00.00.00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Receita Agropecuária - Multas e Juros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213,00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4.1.4.0.0.00.1.2.01.00.00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Receita Agropecuária - Multas e Juros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213,00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4.1.4.0.0.00.1.3.00.00.00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Receita Agropecuária - Dívida Ativa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4.1.4.0.0.00.1.3.01.00.00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Receita Agropecuária - Dívida Ativa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4.1.4.0.0.00.1.4.00.00.00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Receita Agropecuária - Dívida Ativa - Multas e Juros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213,00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4.1.4.0.0.00.1.4.01.00.00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Receita Agropecuária - Dívida Ativa - Multas e Juros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213,00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4.1.6.0.0.00.0.0.00.00.00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</w:t>
                        </w:r>
                        <w:r>
                          <w:rPr>
                            <w:sz w:val="15"/>
                          </w:rPr>
                          <w:t>Receita de Serviços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669.535,59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4.1.6.1.0.00.0.0.00.00.00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Serviços Administrativos e Comerciais Gerais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9.585,00</w:t>
                        </w: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4.1.6.1.0.01.0.0.00.00.00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sz w:val="15"/>
                          </w:rPr>
                          <w:t>Serviços Administrativos e Comerciais Gerais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5.325,00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4.1.6.1.0.01.1.0.00.00.00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Serviços Administrativos e Comerciais Gerais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5.325,00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4.1.6.1.0.01.1.1.00.00.00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Serviços</w:t>
                        </w:r>
                        <w:r>
                          <w:rPr>
                            <w:spacing w:val="-30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Administrativos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e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Comerciais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Gerais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Principal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5.325,00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4.1.6.1.0.02.0.0.00.00.00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sz w:val="15"/>
                          </w:rPr>
                          <w:t>Inscrição em Concursos e Processos Seletivos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4.260,00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4.1.6.1.0.02.1.0.00.00.00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Inscrição em Concursos e Processos Seletivos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4.260,00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4.1.6.1.0.02.1.1.00.00.00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Inscrição em Concursos e Processos Seletivos - Principal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4.260,00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4.1.6.9.0.00.0.0.00.00.00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Outros Serviços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659.950,59</w:t>
                        </w: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4.1.6.9.0.99.0.0.00.00.00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sz w:val="15"/>
                          </w:rPr>
                          <w:t>Outros Serviços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659.950,59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4.1.6.9.0.99.1.0.00.00.00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Outros Serviços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659.950,59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4.1.6.9.0.99.1.1.00.00.00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Outros Serviços - Principal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620.780,59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4.1.6.9.0.99.1.1.01.00.00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OUTROS SERVIÇOS - PRINCIPAL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185.884,69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4.1.6.9.0.99.1.1.02.00.00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Servicos de Fornecimento de Agua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63.500,00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4.1.6.9.0.99.1.1.03.00.00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Servicos de Maquinas (Obras e Outros)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197.000,00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4.1.6.9.0.99.1.1.04.00.00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Servicos da Patrulha Agricola</w:t>
                        </w: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174.395,90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4.1.6.9.0.99.1.2.00.00.00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Outros Serviços - Multas e Juros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8.520,00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4.1.6.9.0.99.1.2.01.00.00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Outros Serviços - Multas e Juros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2.130,00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4.1.6.9.0.99.1.2.02.00.00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w w:val="95"/>
                            <w:sz w:val="15"/>
                          </w:rPr>
                          <w:t>Servicos de Fornecimento de Agua - MULTAS E JUROS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2.130,00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4.1.6.9.0.99.1.2.03.00.00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Serv. Maquinas (Obras e Outros)-Multas e Juros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2.130,00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4.1.6.9.0.99.1.2.04.00.00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Serv. Patrulha Agricola-MULTAS e JUROS</w:t>
                        </w: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2.130,00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4.1.6.9.0.99.1.3.00.00.00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Outros Serviços - Dívida Ativa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26.390,00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4.1.6.9.0.99.1.3.01.00.00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Outros Serviços - Dívida Ativa</w:t>
                        </w: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2.130,00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4.1.6.9.0.99.1.3.02.00.00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Serv. Fornecimento Agua - DÍVIDA ATIVA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2.130,00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4.1.6.9.0.99.1.3.03.00.00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Serv. Maquinas (Obras e Outros)-DÍVIDA ATIVA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20.000,00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4.1.6.9.0.99.1.3.04.00.00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Serv. Patrulha Agricola-DÍVIDA ATIVA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2.130,00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4.1.6.9.0.99.1.4.00.00.00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Outros Serviços - Dívida Ativa - Multas e Juros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4.260,00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4.1.6.9.0.99.1.4.01.00.00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Outros Serviços - Dívida Ativa - Multas e Juros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1.065,00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4.1.6.9.0.99.1.4.02.00.00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Serv. Forn. Agua - DÍV. AT. (MULTAS e JUROS)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1.065,00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4.1.6.9.0.99.1.4.03.00.00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w w:val="95"/>
                            <w:sz w:val="15"/>
                          </w:rPr>
                          <w:t>Serv.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Maquinas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(Obras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Outros)DÍV.AT.(MULTAS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JUR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1.065,00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4.1.6.9.0.99.1.4.04.00.00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Serv. Patr. Agric.-DÍV. AT.(MULTAS e JUROS)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1.065,00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4.1.7.0.0.00.0.0.00.00.00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</w:t>
                        </w:r>
                        <w:r>
                          <w:rPr>
                            <w:sz w:val="15"/>
                          </w:rPr>
                          <w:t>Transferências Correntes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17.703.004,79</w:t>
                        </w: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4.1.7.1.0.00.0.0.00.00.00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Transferências da União e de suas Entidades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10.941.728,40</w:t>
                        </w: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4.1.7.1.8.00.0.0.00.00.00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</w:t>
                        </w:r>
                        <w:r>
                          <w:rPr>
                            <w:sz w:val="15"/>
                          </w:rPr>
                          <w:t>Transferências da União - Específica E/M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10.941.728,40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4.1.7.1.8.01.0.0.00.00.00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sz w:val="15"/>
                          </w:rPr>
                          <w:t>Participação na Receita da União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9.238.500,00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4.1.7.1.8.01.2.0.00.00.00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Cota-Parte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Fundo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Participação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dos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Municípios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Cota</w:t>
                        </w: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8.496.500,00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77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4.1.7.1.8.01.2.1.00.00.00</w:t>
                        </w:r>
                      </w:p>
                    </w:tc>
                    <w:tc>
                      <w:tcPr>
                        <w:tcW w:w="4500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Cota-Parte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Fundo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Participação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dos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Municípios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Cota</w:t>
                        </w:r>
                      </w:p>
                    </w:tc>
                    <w:tc>
                      <w:tcPr>
                        <w:tcW w:w="1039" w:type="dxa"/>
                      </w:tcPr>
                      <w:p>
                        <w:pPr>
                          <w:pStyle w:val="TableParagraph"/>
                          <w:spacing w:line="147" w:lineRule="exact"/>
                          <w:ind w:right="96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8.496.500,00</w:t>
                        </w:r>
                      </w:p>
                    </w:tc>
                    <w:tc>
                      <w:tcPr>
                        <w:tcW w:w="99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Microsoft Sans Serif" w:hAnsi="Microsoft Sans Serif"/>
          <w:w w:val="110"/>
          <w:sz w:val="12"/>
        </w:rPr>
        <w:t>Entidade: 1 - PREFEITURA MUNICIPAL DE INHACORA </w:t>
      </w:r>
      <w:r>
        <w:rPr>
          <w:w w:val="110"/>
          <w:sz w:val="15"/>
        </w:rPr>
        <w:t>RECEITAS ORÇAMENTÁRIAS</w:t>
      </w:r>
    </w:p>
    <w:p>
      <w:pPr>
        <w:spacing w:after="0" w:line="307" w:lineRule="auto"/>
        <w:jc w:val="left"/>
        <w:rPr>
          <w:sz w:val="15"/>
        </w:rPr>
        <w:sectPr>
          <w:pgSz w:w="11900" w:h="16840"/>
          <w:pgMar w:header="35" w:footer="0" w:top="1980" w:bottom="0" w:left="0" w:right="1680"/>
        </w:sectPr>
      </w:pPr>
    </w:p>
    <w:p>
      <w:pPr>
        <w:spacing w:line="307" w:lineRule="auto" w:before="74"/>
        <w:ind w:left="369" w:right="6068" w:hanging="344"/>
        <w:jc w:val="left"/>
        <w:rPr>
          <w:sz w:val="15"/>
        </w:rPr>
      </w:pPr>
      <w:r>
        <w:rPr/>
        <w:pict>
          <v:shape style="position:absolute;margin-left:-.979284pt;margin-top:123.092155pt;width:417.8pt;height:711.4pt;mso-position-horizontal-relative:page;mso-position-vertical-relative:page;z-index:25166131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823"/>
                    <w:gridCol w:w="4549"/>
                    <w:gridCol w:w="1027"/>
                    <w:gridCol w:w="956"/>
                  </w:tblGrid>
                  <w:tr>
                    <w:trPr>
                      <w:trHeight w:val="177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line="157" w:lineRule="exact" w:before="0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4.1.7.1.8.01.2.1.01.00.00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spacing w:line="157" w:lineRule="exact" w:before="0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Cota-Parte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do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FPM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7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Cota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Mensal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7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Principal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PRÓPRIO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spacing w:line="157" w:lineRule="exact" w:before="0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5.097.900,00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4.1.7.1.8.01.2.1.02.00.00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Cota-Parte do FPM - Cota Mensal - Principal - MDE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424.825,00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4.1.7.1.8.01.2.1.03.00.00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Cota-Parte do FPM - Cota Mensal - Principal - ASPS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1.274.475,00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4.1.7.1.8.01.2.1.04.00.00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Cota-Parte</w:t>
                        </w:r>
                        <w:r>
                          <w:rPr>
                            <w:spacing w:val="-2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do</w:t>
                        </w:r>
                        <w:r>
                          <w:rPr>
                            <w:spacing w:val="-25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FPM</w:t>
                        </w:r>
                        <w:r>
                          <w:rPr>
                            <w:spacing w:val="-25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5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Cota</w:t>
                        </w:r>
                        <w:r>
                          <w:rPr>
                            <w:spacing w:val="-25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Mensal</w:t>
                        </w:r>
                        <w:r>
                          <w:rPr>
                            <w:spacing w:val="-25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5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Principal</w:t>
                        </w:r>
                        <w:r>
                          <w:rPr>
                            <w:spacing w:val="-25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5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FUNDEB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1.699.300,00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4.1.7.1.8.01.3.0.00.00.00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Cota-Parte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Fundo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Participação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Municípios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–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1%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375.000,00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4.1.7.1.8.01.3.1.00.00.00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Cota-Parte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Fundo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Participação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Municípios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–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1%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375.000,00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4.1.7.1.8.01.4.0.00.00.00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Cota-Parte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Fundo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Participação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Municípios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1%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364.000,00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4.1.7.1.8.01.4.1.00.00.00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Cota-Parte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Fundo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Participação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Municípios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1%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364.000,00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4.1.7.1.8.01.5.0.00.00.00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Cota-Parte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Imposto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Sobre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Propriedade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Territorial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Rural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3.000,00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4.1.7.1.8.01.5.1.00.00.00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Cota-Parte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Imposto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Sobre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Propriedade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Territorial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Rura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3.000,00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4.1.7.1.8.01.5.1.01.00.00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Cota-Parte do ITR - Principal - PRÓPRIO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1.800,00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4.1.7.1.8.01.5.1.02.00.00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Cota-Parte do ITR - Principal - MDE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150,00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4.1.7.1.8.01.5.1.03.00.00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Cota-Parte do ITR - Principal - ASPS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450,00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4.1.7.1.8.01.5.1.04.00.00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Cota-Parte do ITR - Principal - FUNDEB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4.1.7.1.8.02.0.0.00.00.00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</w:t>
                        </w:r>
                        <w:r>
                          <w:rPr>
                            <w:spacing w:val="-2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da</w:t>
                        </w:r>
                        <w:r>
                          <w:rPr>
                            <w:spacing w:val="-2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Compensação</w:t>
                        </w:r>
                        <w:r>
                          <w:rPr>
                            <w:spacing w:val="-2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Financeira</w:t>
                        </w:r>
                        <w:r>
                          <w:rPr>
                            <w:spacing w:val="-2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pela</w:t>
                        </w:r>
                        <w:r>
                          <w:rPr>
                            <w:spacing w:val="-2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Exploração</w:t>
                        </w:r>
                        <w:r>
                          <w:rPr>
                            <w:spacing w:val="-2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108.850,00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4.1.7.1.8.02.3.0.00.00.00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Cota-parte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Royalties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–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Compensação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Financeira</w:t>
                        </w:r>
                        <w:r>
                          <w:rPr>
                            <w:spacing w:val="-24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pela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Produç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10.650,00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4.1.7.1.8.02.3.1.00.00.00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Cota-parte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Royalties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–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Compensação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Financeira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pela</w:t>
                        </w:r>
                        <w:r>
                          <w:rPr>
                            <w:spacing w:val="-24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Produ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10.650,00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4.1.7.1.8.02.6.0.00.00.00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Cota-Parte do Fundo Especial do Petróleo – FEP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98.200,00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4.1.7.1.8.02.6.1.00.00.00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Cota-Parte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Fundo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Especial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Petróleo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–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FEP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Principal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98.200,00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4.1.7.1.8.03.0.0.00.00.00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Recursos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Sistema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Único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Saúde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–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SUS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1.024.000,00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4.1.7.1.8.03.1.0.00.00.00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Transferência de Recursos do SUS – Atenção Básica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669.000,00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4.1.7.1.8.03.1.1.00.00.00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Recursos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SUS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–</w:t>
                        </w:r>
                        <w:r>
                          <w:rPr>
                            <w:spacing w:val="-16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Atenção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Primária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–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669.000,00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4.1.7.1.8.03.1.1.20.00.00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Custeio-Atencao Basica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669.000,00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4.1.7.1.8.03.2.0.00.00.00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Recursos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SUS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–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Atenção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Especializada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2.000,00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4.1.7.1.8.03.2.1.00.00.00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Custeio-Atencao Media e Alta Complex.Amb.e Hospitalar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2.000,00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4.1.7.1.8.03.3.0.00.00.00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Transferência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de</w:t>
                        </w:r>
                        <w:r>
                          <w:rPr>
                            <w:spacing w:val="-27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Recursos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do</w:t>
                        </w:r>
                        <w:r>
                          <w:rPr>
                            <w:spacing w:val="-27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SUS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–</w:t>
                        </w:r>
                        <w:r>
                          <w:rPr>
                            <w:spacing w:val="-27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Vigilância</w:t>
                        </w:r>
                        <w:r>
                          <w:rPr>
                            <w:spacing w:val="-27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em</w:t>
                        </w:r>
                        <w:r>
                          <w:rPr>
                            <w:spacing w:val="-2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Saúde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47.500,00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4.1.7.1.8.03.3.1.00.00.00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Custeio- Vigilancia em Saude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47.500,00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4.1.7.1.8.03.4.0.00.00.00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Recursos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SUS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–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Assistência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Farmacêuti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42.000,00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4.1.7.1.8.03.4.1.00.00.00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Custeio-Assistencia Farmaceutica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42.000,00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4.1.7.1.8.03.5.0.00.00.00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Transferência de Recursos do SUS – Gestão do SUS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23.500,00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4.1.7.1.8.03.5.1.00.00.00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Custeio - Gestao do SUS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23.500,00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4.1.7.1.8.03.9.0.00.00.00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Recursos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SUS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–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Outros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Programas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Fina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240.000,00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4.1.7.1.8.03.9.1.00.00.00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Custeio - Outros Programas Fundo a Fundo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240.000,00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4.1.7.1.8.05.0.0.00.00.00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Recursos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Fundo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Nacional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Desenvolvi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282.948,40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4.1.7.1.8.05.1.0.00.00.00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Transferências do Salário-Educação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168.000,00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4.1.7.1.8.05.1.1.00.00.00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Transferências do Salário-Educação - Principal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168.000,00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4.1.7.1.8.05.2.0.00.00.00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Diretas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FNDE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referentes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ao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Programa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Din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1.042,30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4.1.7.1.8.05.2.1.00.00.00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Diretas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FNDE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referentes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ao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Programa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Di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1.042,30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4.1.7.1.8.05.3.0.00.00.00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Diretas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FNDE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referentes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ao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Programa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Nac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82.115,00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4.1.7.1.8.05.4.0.00.00.00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Diretas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FNDE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referentes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ao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Programa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Nac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22.430,00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4.1.7.1.8.05.4.1.00.00.00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Diretas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FNDE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referentes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ao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Programa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Na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22.430,00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4.1.7.1.8.05.5.0.00.00.00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Programa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Nacional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Inclusão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Jovens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Projovem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Urbano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8.296,10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4.1.7.1.8.05.5.1.00.00.00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Programa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Nacional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Inclusão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Jovens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Projovem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Urban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8.296,10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4.1.7.1.8.05.9.0.00.00.00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Outras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Transferências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Diretas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Fundo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Nacional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Desenv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1.065,00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4.1.7.1.8.05.9.1.00.00.00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Outras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Transferências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Diretas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Fundo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Nacional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Desen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1.065,00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4.1.7.1.8.06.0.0.00.00.00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Financeira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ICMS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–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Desoneração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–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L.C.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Nº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87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1.400,00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4.1.7.1.8.06.1.0.00.00.00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Financeira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ICMS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–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Desoneração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–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L.C.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Nº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8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1.400,00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4.1.7.1.8.06.1.1.00.00.00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Financeira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ICMS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–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Desoneração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–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L.C.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Nº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1.400,00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4.1.7.1.8.06.1.1.01.00.00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Financeira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ICMS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–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Desoneração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–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L.C.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N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4.1.7.1.8.06.1.1.02.00.00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Financeira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ICMS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–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Desoneração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–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L.C.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N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4.1.7.1.8.06.1.1.03.00.00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Financeira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ICMS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–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Desoneração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–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L.C.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N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150,00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4.1.7.1.8.06.1.1.04.00.00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Financeira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ICMS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–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Desoneração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–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L.C.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N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4.1.7.1.8.12.0.0.00.00.00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</w:t>
                        </w:r>
                        <w:r>
                          <w:rPr>
                            <w:spacing w:val="-24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4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Recursos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4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Fundo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Nacional</w:t>
                        </w:r>
                        <w:r>
                          <w:rPr>
                            <w:spacing w:val="-24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4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Assistência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286.030,00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4.1.7.1.8.12.1.0.00.00.00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Recursos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Fundo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Nacional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Assistênc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286.030,00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4.1.7.1.8.12.1.1.00.00.00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Recursos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Fundo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Nacional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Assistên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248.000,00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4.1.7.1.8.12.1.2.00.00.00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FNAS - Bloco BF-Cad.Unico - 1090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24.000,00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4.1.7.1.8.12.1.5.00.00.00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FNAS-Bloco Gestao SUAS - 1091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14.030,00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4.1.7.2.0.00.0.0.00.00.00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dos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Estados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Distrito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Federal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suas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Entid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ind w:left="137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4.491.676,39</w:t>
                        </w: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4.1.7.2.8.00.0.0.00.00.00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</w:t>
                        </w:r>
                        <w:r>
                          <w:rPr>
                            <w:sz w:val="15"/>
                          </w:rPr>
                          <w:t>Transferências dos Estados - Específica E/M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4.491.676,39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4.1.7.2.8.01.0.0.00.00.00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sz w:val="15"/>
                          </w:rPr>
                          <w:t>Participação na Receita dos Estados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3.603.191,49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4.1.7.2.8.01.1.0.00.00.00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Cota-Parte do ICMS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3.268.000,00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4.1.7.2.8.01.1.1.00.00.00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Cota-Parte do ICMS - Principal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3.268.000,00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4.1.7.2.8.01.2.0.00.00.00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Cota-Parte do IPVA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149.000,00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4.1.7.2.8.01.2.1.00.00.00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Cota-Parte do IPVA - Principal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149.000,00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4.1.7.2.8.01.3.0.00.00.00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Cota-Parte do IPI - Municípios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45.600,00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4.1.7.2.8.01.3.1.00.00.00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Cota-Parte do IPI - Municípios - Principal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45.600,00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4.1.7.2.8.01.4.0.00.00.00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Cota-Parte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da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Contribuição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Intervenção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no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Domínio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Econ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16.625,00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4.1.7.2.8.01.4.1.00.00.00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Cota-Parte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da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Contribuição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Intervenção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no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Domínio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Eco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16.625,00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4.1.7.2.8.01.9.0.00.00.00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Outras Transferências dos Estados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123.966,49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77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4.1.7.2.8.01.9.1.00.00.00</w:t>
                        </w:r>
                      </w:p>
                    </w:tc>
                    <w:tc>
                      <w:tcPr>
                        <w:tcW w:w="4549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Outras Transferências dos Estados - Principal</w:t>
                        </w:r>
                      </w:p>
                    </w:tc>
                    <w:tc>
                      <w:tcPr>
                        <w:tcW w:w="1027" w:type="dxa"/>
                      </w:tcPr>
                      <w:p>
                        <w:pPr>
                          <w:pStyle w:val="TableParagraph"/>
                          <w:spacing w:line="147" w:lineRule="exact"/>
                          <w:ind w:right="13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123.966,49</w:t>
                        </w:r>
                      </w:p>
                    </w:tc>
                    <w:tc>
                      <w:tcPr>
                        <w:tcW w:w="9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Microsoft Sans Serif" w:hAnsi="Microsoft Sans Serif"/>
          <w:w w:val="110"/>
          <w:sz w:val="12"/>
        </w:rPr>
        <w:t>Entidade: 1 - PREFEITURA MUNICIPAL DE INHACORA </w:t>
      </w:r>
      <w:r>
        <w:rPr>
          <w:w w:val="110"/>
          <w:sz w:val="15"/>
        </w:rPr>
        <w:t>RECEITAS ORÇAMENTÁRIAS</w:t>
      </w:r>
    </w:p>
    <w:p>
      <w:pPr>
        <w:spacing w:after="0" w:line="307" w:lineRule="auto"/>
        <w:jc w:val="left"/>
        <w:rPr>
          <w:sz w:val="15"/>
        </w:rPr>
        <w:sectPr>
          <w:pgSz w:w="11900" w:h="16840"/>
          <w:pgMar w:header="35" w:footer="0" w:top="1980" w:bottom="0" w:left="0" w:right="1680"/>
        </w:sectPr>
      </w:pPr>
    </w:p>
    <w:p>
      <w:pPr>
        <w:spacing w:line="307" w:lineRule="auto" w:before="74"/>
        <w:ind w:left="369" w:right="6068" w:hanging="344"/>
        <w:jc w:val="left"/>
        <w:rPr>
          <w:sz w:val="15"/>
        </w:rPr>
      </w:pPr>
      <w:r>
        <w:rPr/>
        <w:pict>
          <v:shape style="position:absolute;margin-left:-.97978pt;margin-top:123.092155pt;width:477.2pt;height:711.4pt;mso-position-horizontal-relative:page;mso-position-vertical-relative:page;z-index:25166233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823"/>
                    <w:gridCol w:w="4556"/>
                    <w:gridCol w:w="1019"/>
                    <w:gridCol w:w="1179"/>
                    <w:gridCol w:w="964"/>
                  </w:tblGrid>
                  <w:tr>
                    <w:trPr>
                      <w:trHeight w:val="177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line="157" w:lineRule="exact" w:before="0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4.1.7.2.8.03.0.0.00.00.00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spacing w:line="157" w:lineRule="exact" w:before="0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Recursos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Estado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para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Programas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Saú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spacing w:line="157" w:lineRule="exact" w:before="0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427.723,40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  <w:vMerge w:val="restart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4.1.7.2.8.03.1.0.00.00.00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Recursos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Estado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para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Programas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Sa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427.723,40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4.1.7.2.8.03.1.1.00.00.00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Recursos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Estado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para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Programas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427.723,40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4.1.7.2.8.03.1.1.01.00.00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Transf Rec Estado Progr Saúde-NAAB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269.300,00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4.1.7.2.8.03.1.1.02.00.00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Transf Rec.Estado-Progr.Saúde-Farm. Basica-4050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8.325,00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4.1.7.2.8.03.1.1.03.00.00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Transf Rec.Estado-Progr.Saúde-PACS-4080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7.296,10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4.1.7.2.8.03.1.1.04.00.00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Transf Rec.Estado-Progr.Saúde-PSF-4090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79.225,00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4.1.7.2.8.03.1.1.05.00.00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Transf Rec.Estado-Progr.Saúde-Saude Bucal-4110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5.325,00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4.1.7.2.8.03.1.1.06.00.00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Transf Rec.Estado-Progr.Saúde-LRPD-4112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4.1.7.2.8.03.1.1.07.00.00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Transf Rec.Estado-Progr.Saúde-Vig.Ambiental-4200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5.302,30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4.1.7.2.8.03.1.1.08.00.00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Transf Rec.Estado-Progr.Saúde-Vig.Sanitaria-4190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2.130,00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4.1.7.2.8.03.1.1.09.00.00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Transf Rec.Estado-Progr.Saúde-PIM-4160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49.820,00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4.1.7.2.8.10.0.0.00.00.00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Convênios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Estados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Distrito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Federal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61.500,00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4.1.7.2.8.10.2.0.00.00.00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Convênio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dos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Estados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Destinadas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Progr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48.500,00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4.1.7.2.8.10.2.1.00.00.00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Convênio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dos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Estados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Destinadas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Prog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48.500,00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4.1.7.2.8.10.2.1.01.00.00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 de Convênios para o Transporte Escolar -</w:t>
                        </w: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48.500,00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4.1.7.2.8.10.9.0.00.00.00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Outras Transferências de Convênio dos Estados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13.000,00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4.1.7.2.8.10.9.1.00.00.00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Outras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Transferências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Convênio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Estados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Principal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13.000,00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4.1.7.2.8.10.9.1.05.00.00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Programa de Atenção à Pessoa Idosa - Principal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4.1.7.2.8.10.9.1.10.00.00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Programa FEAS-1038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12.000,00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4.1.7.2.8.99.0.0.00.00.00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sz w:val="15"/>
                          </w:rPr>
                          <w:t>Outras Transferências dos Estados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399.261,50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4.1.7.2.8.99.1.0.00.00.00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Outras Transferências dos Estados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399.261,50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4.1.7.2.8.99.1.1.00.00.00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Outras Transferências dos Estados - Principal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399.261,50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4.1.7.2.8.99.1.1.01.00.00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Cota-Parte das Multas de Trânsito - Principal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532,50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4.1.7.2.8.99.1.1.04.00.00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w w:val="95"/>
                            <w:sz w:val="15"/>
                          </w:rPr>
                          <w:t>Rec. Consulta Pop. (Correção Solo) - 1077 e 1058 (Cadei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4.1.7.2.8.99.1.1.05.00.00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Outras Tansferencias do Estado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398.728,00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4.1.7.4.0.00.0.0.00.00.00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Transferências de Instituições Privadas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10.000,00</w:t>
                        </w:r>
                      </w:p>
                    </w:tc>
                    <w:tc>
                      <w:tcPr>
                        <w:tcW w:w="96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4.1.7.4.8.00.0.0.00.00.00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</w:t>
                        </w:r>
                        <w:r>
                          <w:rPr>
                            <w:sz w:val="15"/>
                          </w:rPr>
                          <w:t>Transferências de Instituições Privadas - Específica E/M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10.000,00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4.1.7.4.8.10.0.0.00.00.00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w w:val="95"/>
                            <w:sz w:val="15"/>
                          </w:rPr>
                          <w:t>Outras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Transferência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Instituições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Privadas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para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EST/DF/M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10.000,00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4.1.7.4.8.10.1.0.00.00.00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Outras</w:t>
                        </w:r>
                        <w:r>
                          <w:rPr>
                            <w:spacing w:val="-26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Transferência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6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Instituições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Privadas</w:t>
                        </w:r>
                        <w:r>
                          <w:rPr>
                            <w:spacing w:val="-26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para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EST/DF/M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10.000,00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4.1.7.4.8.10.1.1.00.00.00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Outras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Transferência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Instituições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Privadas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para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EST/DF/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10.000,00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4.1.7.4.8.10.1.1.03.00.00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Doações para o Município-COVID-19 PJ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10.000,00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4.1.7.5.0.00.0.0.00.00.00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Transferências de Outras Instituições Públicas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2.258.600,00</w:t>
                        </w: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4.1.7.5.8.00.0.0.00.00.00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Outras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Instituições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Públicas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Específica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E/M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2.258.600,00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4.1.7.5.8.01.0.0.00.00.00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Recursos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Fundo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Manutenção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Dese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2.258.600,00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4.1.7.5.8.01.1.0.00.00.00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Recursos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Fundo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Manutenção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Des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2.258.600,00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4.1.7.5.8.01.1.1.00.00.00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Recursos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Fundo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Manutenção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2.258.600,00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4.1.7.7.0.00.0.0.00.00.00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Transferências de Pessoas Físicas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4.1.7.7.8.00.0.0.00.00.00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Pessoas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Físicas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Específicas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Estados,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4.1.7.7.8.01.0.0.00.00.00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 de Pessoas Físicas - Específicas de E/DF/M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4.1.7.7.8.01.9.0.00.00.00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Outras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Transferência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Pessoas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Físicas-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Específicas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E/D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4.1.7.7.8.01.9.1.00.00.00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Outras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Transferência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Pessoas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Físicas-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Específicas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4.1.7.7.8.01.9.1.03.00.00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DOAÇÕES PARA O MUNICÍPIO - PF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4.1.9.0.0.00.0.0.00.00.00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</w:t>
                        </w:r>
                        <w:r>
                          <w:rPr>
                            <w:sz w:val="15"/>
                          </w:rPr>
                          <w:t>Outras Receitas Correntes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416.167,89</w:t>
                        </w: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4.1.9.2.0.00.0.0.00.00.00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Indenizações, Restituições e Ressarcimentos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96.816,00</w:t>
                        </w: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4.1.9.2.8.00.0.0.00.00.00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</w:t>
                        </w:r>
                        <w:r>
                          <w:rPr>
                            <w:w w:val="95"/>
                            <w:sz w:val="15"/>
                          </w:rPr>
                          <w:t>Indenizações,</w:t>
                        </w:r>
                        <w:r>
                          <w:rPr>
                            <w:spacing w:val="-26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Restituições</w:t>
                        </w:r>
                        <w:r>
                          <w:rPr>
                            <w:spacing w:val="-26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</w:t>
                        </w:r>
                        <w:r>
                          <w:rPr>
                            <w:spacing w:val="-26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Ressarcimentos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26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Específicas</w:t>
                        </w:r>
                        <w:r>
                          <w:rPr>
                            <w:spacing w:val="-26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para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96.816,00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4.1.9.2.8.02.0.0.00.00.00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sz w:val="15"/>
                          </w:rPr>
                          <w:t>Restituições - Específicas para Estados/DF/Municípios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24.686,00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4.1.9.2.8.02.9.0.00.00.00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Outras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Restituições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24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Específicas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para</w:t>
                        </w:r>
                        <w:r>
                          <w:rPr>
                            <w:spacing w:val="-24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Estados/DF/Município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24.686,00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4.1.9.2.8.02.9.1.00.00.00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Restituições Determinadas pelo TCE - Principal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23.195,00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4.1.9.2.8.02.9.1.01.00.00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Restituições Determinadas pelo TCE - Principal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1.065,00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4.1.9.2.8.02.9.1.02.00.00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Programa Troca-troca - Principal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22.130,00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4.1.9.2.8.02.9.2.00.00.00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Restituições Determinadas pelo TCE - Multas e Juros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319,50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4.1.9.2.8.02.9.2.01.00.00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Restituições Determinadas pelo TCE - Multas e Juros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106,50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4.1.9.2.8.02.9.2.02.00.00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Programa Troca-troca - Multas e Juros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106,50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4.1.9.2.8.02.9.2.05.00.00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Restituição de Auxílios - Multas e Juros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106,50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4.1.9.2.8.02.9.3.00.00.00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Restituições Determinadas pelo TCE - Dívida Ativa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1.065,00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4.1.9.2.8.02.9.3.01.00.00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Restituições Determinadas pelo TCE - Dívida Ativa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1.065,00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4.1.9.2.8.02.9.4.00.00.00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Restituições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Determinadas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pelo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TCE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Dívida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Ativa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Multas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106,50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4.1.9.2.8.02.9.4.01.00.00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w w:val="95"/>
                            <w:sz w:val="15"/>
                          </w:rPr>
                          <w:t>Restituições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Determinadas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pelo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TCE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Dívida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Ativa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Multa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106,50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4.1.9.2.8.03.0.0.00.00.00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w w:val="95"/>
                            <w:sz w:val="15"/>
                          </w:rPr>
                          <w:t>Ressarcimentos - Específicas para Estados/DF/Municípios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72.130,00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4.1.9.2.8.03.1.0.00.00.00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Ressarcimento - Específicas para Estados/DF/Municípios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72.130,00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4.1.9.2.8.03.1.1.00.00.00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Restituicoes Diversas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72.130,00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4.1.9.9.0.00.0.0.00.00.00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Demais Receitas Correntes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319.351,89</w:t>
                        </w: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4.1.9.9.0.99.0.0.00.00.00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sz w:val="15"/>
                          </w:rPr>
                          <w:t>Outras Receitas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319.351,89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4.1.9.9.0.99.1.0.00.00.00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Outras Receitas - Primárias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4.500,00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4.1.9.9.0.99.1.1.00.00.00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Outras Receitas - Primárias - Principal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4.500,00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4.1.9.9.0.99.1.1.05.00.00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PRÓ MORADIA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4.500,00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4.1.9.9.0.99.2.0.00.00.00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Outras Receitas - Financeiras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314.851,89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4.1.9.9.0.99.2.1.00.00.00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Outras Receitas - Financeiras - Principal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ind w:right="13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314.851,89</w:t>
                        </w: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77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4.2.0.0.0.00.0.0.00.00.00</w:t>
                        </w:r>
                      </w:p>
                    </w:tc>
                    <w:tc>
                      <w:tcPr>
                        <w:tcW w:w="4556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</w:t>
                        </w:r>
                        <w:r>
                          <w:rPr>
                            <w:sz w:val="15"/>
                          </w:rPr>
                          <w:t>Receitas de Capital</w:t>
                        </w:r>
                      </w:p>
                    </w:tc>
                    <w:tc>
                      <w:tcPr>
                        <w:tcW w:w="101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260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685.361,60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Microsoft Sans Serif" w:hAnsi="Microsoft Sans Serif"/>
          <w:w w:val="110"/>
          <w:sz w:val="12"/>
        </w:rPr>
        <w:t>Entidade: 1 - PREFEITURA MUNICIPAL DE INHACORA </w:t>
      </w:r>
      <w:r>
        <w:rPr>
          <w:w w:val="110"/>
          <w:sz w:val="15"/>
        </w:rPr>
        <w:t>RECEITAS ORÇAMENTÁRIAS</w:t>
      </w:r>
    </w:p>
    <w:p>
      <w:pPr>
        <w:spacing w:after="0" w:line="307" w:lineRule="auto"/>
        <w:jc w:val="left"/>
        <w:rPr>
          <w:sz w:val="15"/>
        </w:rPr>
        <w:sectPr>
          <w:pgSz w:w="11900" w:h="16840"/>
          <w:pgMar w:header="35" w:footer="0" w:top="1980" w:bottom="0" w:left="0" w:right="1680"/>
        </w:sectPr>
      </w:pPr>
    </w:p>
    <w:p>
      <w:pPr>
        <w:spacing w:line="307" w:lineRule="auto" w:before="74"/>
        <w:ind w:left="369" w:right="6068" w:hanging="344"/>
        <w:jc w:val="left"/>
        <w:rPr>
          <w:sz w:val="15"/>
        </w:rPr>
      </w:pPr>
      <w:r>
        <w:rPr/>
        <w:pict>
          <v:shape style="position:absolute;margin-left:-.980068pt;margin-top:123.092155pt;width:417.8pt;height:711.4pt;mso-position-horizontal-relative:page;mso-position-vertical-relative:page;z-index:25166336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823"/>
                    <w:gridCol w:w="4607"/>
                    <w:gridCol w:w="1026"/>
                    <w:gridCol w:w="899"/>
                  </w:tblGrid>
                  <w:tr>
                    <w:trPr>
                      <w:trHeight w:val="177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line="157" w:lineRule="exact" w:before="0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4.2.1.0.0.00.0.0.00.00.00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spacing w:line="157" w:lineRule="exact" w:before="0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</w:t>
                        </w:r>
                        <w:r>
                          <w:rPr>
                            <w:sz w:val="15"/>
                          </w:rPr>
                          <w:t>Operações de Crédito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line="157" w:lineRule="exact" w:before="0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1.042,30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4.2.1.1.0.00.0.0.00.00.00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Operações de Crédito - Mercado Interno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1.042,30</w:t>
                        </w: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4.2.1.1.2.00.0.0.00.00.00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</w:t>
                        </w:r>
                        <w:r>
                          <w:rPr>
                            <w:sz w:val="15"/>
                          </w:rPr>
                          <w:t>Operações de Crédito Contratuais - Mercado Interno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1.042,30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4.2.1.1.2.00.1.0.00.00.00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Operações de Crédito Contratuais - Mercado Interno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1.042,30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4.2.1.1.2.00.1.1.00.00.00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Operações de Crédito Contratuais - Mercado Interno - Princ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1.042,30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4.2.1.1.2.00.1.1.01.00.00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Operacoes de Credito Interno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1.042,30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4.2.2.0.0.00.0.0.00.00.00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</w:t>
                        </w:r>
                        <w:r>
                          <w:rPr>
                            <w:sz w:val="15"/>
                          </w:rPr>
                          <w:t>Alienação de Bens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12.466,30</w:t>
                        </w: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4.2.2.1.0.00.0.0.00.00.00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Alienação de Bens Móveis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11.424,00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4.2.2.1.3.00.0.0.00.00.00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</w:t>
                        </w:r>
                        <w:r>
                          <w:rPr>
                            <w:sz w:val="15"/>
                          </w:rPr>
                          <w:t>Alienação de Bens Móveis e Semoventes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11.424,00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4.2.2.1.3.00.1.0.00.00.00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Alienação de Bens Móveis e Semoventes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11.424,00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4.2.2.1.3.00.1.1.00.00.00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Alienação de Bens Móveis e Semoventes - Principal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11.424,00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4.2.2.1.3.00.1.1.02.00.00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w w:val="95"/>
                            <w:sz w:val="15"/>
                          </w:rPr>
                          <w:t>Alienação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Bens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Móveis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Semoventes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Principal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-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Exce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11.424,00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4.2.2.1.3.00.1.1.02.01.00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sz w:val="15"/>
                          </w:rPr>
                          <w:t>Alienacao de Bens Moveis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10.423,00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4.2.2.1.3.00.1.1.02.02.00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sz w:val="15"/>
                          </w:rPr>
                          <w:t>Alienacao Bens Moveis- Secretaria Educacao - 20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1.001,00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4.2.2.2.0.00.0.0.00.00.00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Alienação de Bens Imóveis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1.042,30</w:t>
                        </w: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4.2.2.2.0.00.1.0.00.00.00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Alienação de Bens Imóveis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1.042,30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4.2.2.2.0.00.1.1.00.00.00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Alienação de Bens Imóveis - Principal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1.042,30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4.2.2.2.0.00.1.1.02.00.00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Alienação de Bens Imóveis - Principal - Exceto RPPS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1.042,30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4.2.2.2.0.00.1.1.02.01.00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sz w:val="15"/>
                          </w:rPr>
                          <w:t>Alienacao de Bens Imoveis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1.042,30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4.2.4.0.0.00.0.0.00.00.00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</w:t>
                        </w:r>
                        <w:r>
                          <w:rPr>
                            <w:sz w:val="15"/>
                          </w:rPr>
                          <w:t>Transferências de Capital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665.157,00</w:t>
                        </w: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4.2.4.1.0.00.0.0.00.00.00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Transferências da União e de suas Entidades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416.103,00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4.2.4.1.8.00.0.0.00.00.00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 da União - Específicas de Estados, DF e Municí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416.103,00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4.2.4.1.8.04.0.0.00.00.00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Recursos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Sistema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Único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Saúde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–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SU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11.000,00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4.2.4.1.8.04.1.0.00.00.00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 de Recursos do Sistema Único de Saúde – S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6.000,00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4.2.4.1.8.04.1.1.00.00.00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Investimento-Atencao Basica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6.000,00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4.2.4.1.8.04.2.0.00.00.00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 de Recursos do Sistema Único de Saúde – S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4.2.4.1.8.04.2.1.00.00.00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Investimento-Atencao Especializada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4.2.4.1.8.04.3.0.00.00.00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 de Recursos do Sistema Único de Saúde – S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4.2.4.1.8.04.3.1.00.00.00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Investimentos - Vigilancia em Saude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4.2.4.1.8.04.4.0.00.00.00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 de Recursos do Sistema Único de Saúde – S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4.2.4.1.8.04.4.1.00.00.00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nvestimento-Gestao e Desenv.e Tecnolog. em Saude-SUS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4.2.4.1.8.04.5.0.00.00.00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 de Recursos do Sistema Único de Saúde – S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4.2.4.1.8.04.5.1.00.00.00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Investimentos- Gestao do SUS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4.2.4.1.8.04.6.0.00.00.00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Outras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Transferências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Recursos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Sistema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Único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Saú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4.2.4.1.8.04.6.1.00.00.00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Investimento-Outras Transferencias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4.2.4.1.8.08.0.0.00.00.00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</w:t>
                        </w:r>
                        <w:r>
                          <w:rPr>
                            <w:spacing w:val="-26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Advindas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Emendas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Parlamentares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Individua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4.2.4.1.8.08.1.0.00.00.00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Advindas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Emendas</w:t>
                        </w:r>
                        <w:r>
                          <w:rPr>
                            <w:spacing w:val="-24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Parlamentares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Individu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4.2.4.1.8.08.1.2.00.00.00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Pavimentacao Asfaltica- Contrato 828785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4.2.4.1.8.08.1.7.00.00.00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Pavimentação Asfaltica-Rua Celeste Rolim 1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4.2.4.1.8.10.0.0.00.00.00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sz w:val="15"/>
                          </w:rPr>
                          <w:t>Transferência de Convênios da União e de suas Entidades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405.101,00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4.2.4.1.8.10.1.0.00.00.00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Transferências</w:t>
                        </w:r>
                        <w:r>
                          <w:rPr>
                            <w:spacing w:val="-30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de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Convênio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da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União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para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o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Sistema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Único</w:t>
                        </w:r>
                        <w:r>
                          <w:rPr>
                            <w:w w:val="92"/>
                            <w:sz w:val="15"/>
                          </w:rPr>
                          <w:t> 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4.100,00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4.2.4.1.8.10.1.1.00.00.00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Convênio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da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União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para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o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Sistema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Único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2.000,00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4.2.4.1.8.10.1.6.00.00.00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Convenios Investimento - Outras Trasnferencias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4.2.4.1.8.10.1.9.00.00.00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Assistencia Farmaceutica-Aquis.Equipamentos(4901)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1.100,00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4.2.4.1.8.10.2.0.00.00.00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Convênio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da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União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destinadas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Programa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4.2.4.1.8.10.2.1.00.00.00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Convênio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da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União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destinadas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</w:t>
                        </w:r>
                        <w:r>
                          <w:rPr>
                            <w:spacing w:val="-20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Program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4.2.4.1.8.10.9.0.00.00.00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Outras Transferências de Convênios da União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400.001,00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4.2.4.1.8.10.9.1.00.00.00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Outras</w:t>
                        </w:r>
                        <w:r>
                          <w:rPr>
                            <w:spacing w:val="-2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Transferências</w:t>
                        </w:r>
                        <w:r>
                          <w:rPr>
                            <w:spacing w:val="-2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de</w:t>
                        </w:r>
                        <w:r>
                          <w:rPr>
                            <w:spacing w:val="-2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Convênios</w:t>
                        </w:r>
                        <w:r>
                          <w:rPr>
                            <w:spacing w:val="-25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da</w:t>
                        </w:r>
                        <w:r>
                          <w:rPr>
                            <w:spacing w:val="-2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União</w:t>
                        </w:r>
                        <w:r>
                          <w:rPr>
                            <w:spacing w:val="-2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6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Principal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400.000,00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4.2.4.1.8.10.9.5.00.00.00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MIN AGRIC-EQUIP-RETRO ESCAVA- 1096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4.2.4.2.0.00.0.0.00.00.00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dos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Estados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Distrito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Federal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suas</w:t>
                        </w:r>
                        <w:r>
                          <w:rPr>
                            <w:spacing w:val="-1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Entid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249.054,00</w:t>
                        </w: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4.2.4.2.8.00.0.0.00.00.00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Estados,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Distrito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Federal,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suas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Entidad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249.054,00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4.2.4.2.8.10.0.0.00.00.00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Convênios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Estados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Distrito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Federa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247.989,00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4.2.4.2.8.10.1.0.00.00.00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Convênios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Estados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para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o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Sistema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Ún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1.002,00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4.2.4.2.8.10.1.1.00.00.00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Convênios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dos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Estados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para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o</w:t>
                        </w:r>
                        <w:r>
                          <w:rPr>
                            <w:spacing w:val="-18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Sistema</w:t>
                        </w:r>
                        <w:r>
                          <w:rPr>
                            <w:spacing w:val="-19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Ú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4.2.4.2.8.10.1.2.00.00.00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Aquisicao Equipamentos UBS-Consulta Popular-4273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1.001,00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4.2.4.2.8.10.2.0.00.00.00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 de Convênios dos Estados destinadas a Prog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1.065,00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4.2.4.2.8.10.2.1.00.00.00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Transferências de Convênios dos Estados destinadas a Pro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1.065,00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4.2.4.2.8.10.9.0.00.00.00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Outras Transferências de Convênio dos Estados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245.922,00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4.2.4.2.8.10.9.1.00.00.00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Outras Transferências de Convênio dos Estados - Principal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245.922,00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4.2.4.2.8.99.0.0.00.00.00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sz w:val="15"/>
                          </w:rPr>
                          <w:t>Outras Transferências dos Estados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1.065,00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4.2.4.2.8.99.1.0.00.00.00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Outras Transferências dos Estados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1.065,00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4.2.4.2.8.99.1.1.00.00.00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Outras Transferências dos Estados - Principal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1.065,00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4.2.9.0.0.00.0.0.00.00.00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</w:t>
                        </w:r>
                        <w:r>
                          <w:rPr>
                            <w:sz w:val="15"/>
                          </w:rPr>
                          <w:t>Outras Receitas de Capital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6.696,00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4.2.9.9.0.00.0.0.00.00.00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Demais Receitas de Capital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6.696,00</w:t>
                        </w: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4.2.9.9.0.00.1.0.00.00.00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Demais Receitas de Capital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6.696,00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4.2.9.9.0.00.1.1.00.00.00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Demais Receitas de Capital - Principal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6.696,00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4.2.9.9.0.00.1.1.02.00.00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Remuneracao de Depósitos Bancários - Principal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6.696,00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4.2.9.9.0.00.1.1.02.01.00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sz w:val="15"/>
                          </w:rPr>
                          <w:t>Remuneracao de Depósitos Bancários - Principal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6.390,00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4.2.9.9.0.00.1.1.02.02.00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sz w:val="15"/>
                          </w:rPr>
                          <w:t>Rem. Dep. Banc. Recursos FNDE-MEC - 1093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77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4.2.9.9.0.00.1.1.02.04.00</w:t>
                        </w:r>
                      </w:p>
                    </w:tc>
                    <w:tc>
                      <w:tcPr>
                        <w:tcW w:w="4607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sz w:val="15"/>
                          </w:rPr>
                          <w:t>Rem. Dep. Banc. (ASFALTO 828785) - 1092</w:t>
                        </w:r>
                      </w:p>
                    </w:tc>
                    <w:tc>
                      <w:tcPr>
                        <w:tcW w:w="1026" w:type="dxa"/>
                      </w:tcPr>
                      <w:p>
                        <w:pPr>
                          <w:pStyle w:val="TableParagraph"/>
                          <w:spacing w:line="147" w:lineRule="exact"/>
                          <w:ind w:right="19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Microsoft Sans Serif" w:hAnsi="Microsoft Sans Serif"/>
          <w:w w:val="110"/>
          <w:sz w:val="12"/>
        </w:rPr>
        <w:t>Entidade: 1 - PREFEITURA MUNICIPAL DE INHACORA </w:t>
      </w:r>
      <w:r>
        <w:rPr>
          <w:w w:val="110"/>
          <w:sz w:val="15"/>
        </w:rPr>
        <w:t>RECEITAS ORÇAMENTÁRIAS</w:t>
      </w:r>
    </w:p>
    <w:p>
      <w:pPr>
        <w:spacing w:after="0" w:line="307" w:lineRule="auto"/>
        <w:jc w:val="left"/>
        <w:rPr>
          <w:sz w:val="15"/>
        </w:rPr>
        <w:sectPr>
          <w:pgSz w:w="11900" w:h="16840"/>
          <w:pgMar w:header="35" w:footer="0" w:top="1980" w:bottom="0" w:left="0" w:right="1680"/>
        </w:sectPr>
      </w:pPr>
    </w:p>
    <w:p>
      <w:pPr>
        <w:spacing w:line="307" w:lineRule="auto" w:before="74"/>
        <w:ind w:left="369" w:right="6068" w:hanging="344"/>
        <w:jc w:val="left"/>
        <w:rPr>
          <w:sz w:val="15"/>
        </w:rPr>
      </w:pPr>
      <w:r>
        <w:rPr/>
        <w:pict>
          <v:shape style="position:absolute;margin-left:-.986306pt;margin-top:23.363386pt;width:477.2pt;height:411.8pt;mso-position-horizontal-relative:page;mso-position-vertical-relative:paragraph;z-index:25166540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823"/>
                    <w:gridCol w:w="4508"/>
                    <w:gridCol w:w="1045"/>
                    <w:gridCol w:w="1123"/>
                    <w:gridCol w:w="1043"/>
                  </w:tblGrid>
                  <w:tr>
                    <w:trPr>
                      <w:trHeight w:val="177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line="157" w:lineRule="exact" w:before="0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4.2.9.9.0.00.1.1.02.05.00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spacing w:line="157" w:lineRule="exact" w:before="0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sz w:val="15"/>
                          </w:rPr>
                          <w:t>Rem. Dep. Banc. (PRAÇA 832120) - 1094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spacing w:line="157" w:lineRule="exact" w:before="0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1,00</w:t>
                        </w:r>
                      </w:p>
                    </w:tc>
                    <w:tc>
                      <w:tcPr>
                        <w:tcW w:w="2166" w:type="dxa"/>
                        <w:gridSpan w:val="2"/>
                        <w:vMerge w:val="restart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4.2.9.9.0.00.1.1.02.07.00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sz w:val="15"/>
                          </w:rPr>
                          <w:t>Rem.Aplic.Fin.Pav.Asfalt.R.Napoleao-1095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50,00</w:t>
                        </w:r>
                      </w:p>
                    </w:tc>
                    <w:tc>
                      <w:tcPr>
                        <w:tcW w:w="2166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4.2.9.9.0.00.1.1.02.08.00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sz w:val="15"/>
                          </w:rPr>
                          <w:t>Rem.Aplic.Financ-Invest.Atencao Basica-4505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50,00</w:t>
                        </w:r>
                      </w:p>
                    </w:tc>
                    <w:tc>
                      <w:tcPr>
                        <w:tcW w:w="2166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4.2.9.9.0.00.1.1.02.12.00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sz w:val="15"/>
                          </w:rPr>
                          <w:t>Rendimentos-Cessao Oneros-Pre-Sal-1100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102,00</w:t>
                        </w:r>
                      </w:p>
                    </w:tc>
                    <w:tc>
                      <w:tcPr>
                        <w:tcW w:w="2166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67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4.2.9.9.0.00.1.1.02.14.00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  </w:t>
                        </w:r>
                        <w:r>
                          <w:rPr>
                            <w:sz w:val="15"/>
                          </w:rPr>
                          <w:t>Remun.Aplic.Financ.Pav.Contr.887975/2019-1087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101,00</w:t>
                        </w:r>
                      </w:p>
                    </w:tc>
                    <w:tc>
                      <w:tcPr>
                        <w:tcW w:w="2166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67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before="74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9.0.0.0.0.00.0.0.00.00.00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spacing w:before="74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DEDUÇÕES</w:t>
                        </w:r>
                        <w:r>
                          <w:rPr>
                            <w:spacing w:val="-2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DA</w:t>
                        </w:r>
                        <w:r>
                          <w:rPr>
                            <w:spacing w:val="-26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RECEITA</w:t>
                        </w:r>
                        <w:r>
                          <w:rPr>
                            <w:spacing w:val="-2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</w:t>
                        </w:r>
                        <w:r>
                          <w:rPr>
                            <w:spacing w:val="-26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RECURSOS</w:t>
                        </w:r>
                        <w:r>
                          <w:rPr>
                            <w:spacing w:val="-2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ARRECADADOS</w:t>
                        </w:r>
                        <w:r>
                          <w:rPr>
                            <w:spacing w:val="-26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EM</w:t>
                        </w:r>
                        <w:r>
                          <w:rPr>
                            <w:spacing w:val="-27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EX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166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9.1.0.0.0.00.0.0.00.00.00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</w:t>
                        </w:r>
                        <w:r>
                          <w:rPr>
                            <w:sz w:val="15"/>
                          </w:rPr>
                          <w:t>DEDUÇÕES DA RECEITA CORRENTE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ind w:left="179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-2.412.520,00</w:t>
                        </w: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9.1.1.0.0.00.0.0.00.00.00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</w:t>
                        </w:r>
                        <w:r>
                          <w:rPr>
                            <w:w w:val="95"/>
                            <w:sz w:val="15"/>
                          </w:rPr>
                          <w:t>(R)IMPOSTOS, TAXAS E CONTRIBUIÇÕES DE MELHORIA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ind w:right="175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-19.900,00</w:t>
                        </w: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9.1.1.1.0.00.0.0.00.00.00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(R)DEDUCOES DA RECEITA DE IMPOSTOS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ind w:right="175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-19.900,00</w:t>
                        </w: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9.1.1.1.2.00.0.0.00.00.00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</w:t>
                        </w:r>
                        <w:r>
                          <w:rPr>
                            <w:w w:val="95"/>
                            <w:sz w:val="15"/>
                          </w:rPr>
                          <w:t>(R)DEDUCOES</w:t>
                        </w:r>
                        <w:r>
                          <w:rPr>
                            <w:spacing w:val="-26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DA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RECEITA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IMPOSTOS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SOBRE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O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PATR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-19.900,00</w:t>
                        </w: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9.1.1.1.2.01.0.0.00.00.00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w w:val="95"/>
                            <w:sz w:val="15"/>
                          </w:rPr>
                          <w:t>(R)DEDUCOES</w:t>
                        </w:r>
                        <w:r>
                          <w:rPr>
                            <w:spacing w:val="-26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DA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RECEITA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IMPOSTO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SOBRE</w:t>
                        </w:r>
                        <w:r>
                          <w:rPr>
                            <w:spacing w:val="-25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</w:t>
                        </w:r>
                        <w:r>
                          <w:rPr>
                            <w:spacing w:val="-26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PROP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-19.900,00</w:t>
                        </w: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9.1.1.1.2.01.1.0.00.00.00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5"/>
                            <w:sz w:val="15"/>
                          </w:rPr>
                          <w:t>(R)DEDUCOES</w:t>
                        </w:r>
                        <w:r>
                          <w:rPr>
                            <w:spacing w:val="-24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DA</w:t>
                        </w:r>
                        <w:r>
                          <w:rPr>
                            <w:spacing w:val="-24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RECEITA</w:t>
                        </w:r>
                        <w:r>
                          <w:rPr>
                            <w:spacing w:val="-24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4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IMPOSTO</w:t>
                        </w:r>
                        <w:r>
                          <w:rPr>
                            <w:spacing w:val="-24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SOBRE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</w:t>
                        </w:r>
                        <w:r>
                          <w:rPr>
                            <w:spacing w:val="-24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PRO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-19.900,00</w:t>
                        </w: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9.1.1.1.2.01.1.1.00.00.00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5"/>
                            <w:sz w:val="15"/>
                          </w:rPr>
                          <w:t>(R)DEDUCOES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DA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RECEITA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IMPOSTO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SOBRE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</w:t>
                        </w:r>
                        <w:r>
                          <w:rPr>
                            <w:spacing w:val="-21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PR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-19.900,00</w:t>
                        </w: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9.1.1.1.2.01.1.1.04.00.00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(R)Deducoes-ITR Municipio Conveniado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-19.900,00</w:t>
                        </w: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9.1.7.0.0.00.0.0.00.00.00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</w:t>
                        </w:r>
                        <w:r>
                          <w:rPr>
                            <w:sz w:val="15"/>
                          </w:rPr>
                          <w:t>(R)DEDUCOES RECEITA TRANSFERÊNCIA CORRENTE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ind w:right="175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-2.392.620,00</w:t>
                        </w: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9.1.7.1.0.00.0.0.00.00.00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w w:val="90"/>
                            <w:sz w:val="15"/>
                          </w:rPr>
                          <w:t>(R)DEDUCOES RECEITA TRANSF. INTERGOVERNAMENTAL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ind w:right="175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-1.700.100,00</w:t>
                        </w: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9.1.7.1.8.00.0.0.00.00.00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</w:t>
                        </w:r>
                        <w:r>
                          <w:rPr>
                            <w:sz w:val="15"/>
                          </w:rPr>
                          <w:t>(R)Deducoes Receita de Transferencias da Uniao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-1.700.100,00</w:t>
                        </w: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9.1.7.1.8.01.0.0.00.00.00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sz w:val="15"/>
                          </w:rPr>
                          <w:t>(R)Deducoes Receita de Transferencias da Uniao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-1.699.900,00</w:t>
                        </w: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9.1.7.1.8.01.2.0.00.00.00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(R)Deducoes Receita de Transferencias da Uniao-FPM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-1.699.300,00</w:t>
                        </w: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9.1.7.1.8.01.2.1.00.00.00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(R)Deducoes Receita de Transferencias da Uniao-FPM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-1.699.300,00</w:t>
                        </w: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9.1.7.1.8.01.2.1.04.00.00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w w:val="95"/>
                            <w:sz w:val="15"/>
                          </w:rPr>
                          <w:t>(R)Deducoes Receita de Transferencias da Uniao-FPM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-1.699.300,00</w:t>
                        </w: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9.1.7.1.8.01.5.0.00.00.00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(R)Deducoes Receita de Transferencias da Uniao-ITR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-600,00</w:t>
                        </w: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9.1.7.1.8.01.5.1.00.00.00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(R)Ded Rec de Transf da Uniao-ITR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-600,00</w:t>
                        </w: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9.1.7.1.8.01.5.1.04.00.00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(R)Ded Rec de Transf da Uniao-ITR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-600,00</w:t>
                        </w: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9.1.7.1.8.06.0.0.00.00.00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w w:val="95"/>
                            <w:sz w:val="15"/>
                          </w:rPr>
                          <w:t>(R)Deducoes</w:t>
                        </w:r>
                        <w:r>
                          <w:rPr>
                            <w:spacing w:val="-24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Receita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Transferencias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da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Uniao-ICMS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Des. 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-200,00</w:t>
                        </w: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9.1.7.1.8.06.1.0.00.00.00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w w:val="90"/>
                            <w:sz w:val="15"/>
                          </w:rPr>
                          <w:t>(R)Deducoes Receita de Transferencias da Uniao-ICMS-Des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-200,00</w:t>
                        </w: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9.1.7.1.8.06.1.1.00.00.00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w w:val="90"/>
                            <w:sz w:val="15"/>
                          </w:rPr>
                          <w:t>(R)Deducoes Receita de Transferencias da Uniao-ICMS-De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-200,00</w:t>
                        </w: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9.1.7.1.8.06.1.1.04.00.00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w w:val="90"/>
                            <w:sz w:val="15"/>
                          </w:rPr>
                          <w:t>(R)Deducoes Receita de Transferencias da Uniao-ICMS-D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-200,00</w:t>
                        </w: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9.1.7.2.0.00.0.0.00.00.00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(R)Deducoes Receita de Transferencias do Estado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ind w:right="175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-692.520,00</w:t>
                        </w: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9.1.7.2.8.00.0.0.00.00.00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</w:t>
                        </w:r>
                        <w:r>
                          <w:rPr>
                            <w:sz w:val="15"/>
                          </w:rPr>
                          <w:t>(R)Deducoes Receita de Transferencias do Estado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-692.520,00</w:t>
                        </w: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9.1.7.2.8.01.0.0.00.00.00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sz w:val="15"/>
                          </w:rPr>
                          <w:t>(R)Deducoes Receita de Transferencias do Estado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-692.520,00</w:t>
                        </w: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9.1.7.2.8.01.1.0.00.00.00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(R)Deducoes Receita de Transferencias do Estado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-653.600,00</w:t>
                        </w: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9.1.7.2.8.01.1.1.00.00.00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(R)Deducoes Receita de Transferencias do Estado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-653.600,00</w:t>
                        </w: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9.1.7.2.8.01.1.1.04.00.00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w w:val="95"/>
                            <w:sz w:val="15"/>
                          </w:rPr>
                          <w:t>(R)Deducoes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Receita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de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Transferencias</w:t>
                        </w:r>
                        <w:r>
                          <w:rPr>
                            <w:spacing w:val="-23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do</w:t>
                        </w:r>
                        <w:r>
                          <w:rPr>
                            <w:spacing w:val="-22"/>
                            <w:w w:val="95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Estado-ICMS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-653.600,00</w:t>
                        </w: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9.1.7.2.8.01.2.0.00.00.00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(R)Deducoes Receita de Transferencias do Estado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-29.800,00</w:t>
                        </w: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9.1.7.2.8.01.2.1.00.00.00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(R)Deducoes Receita de Transferencias do Estado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-29.800,00</w:t>
                        </w: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9.1.7.2.8.01.2.1.04.00.00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w w:val="95"/>
                            <w:sz w:val="15"/>
                          </w:rPr>
                          <w:t>(R)Deducoes Receita de Transferencias do Estado-IPVA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-29.800,00</w:t>
                        </w: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9.1.7.2.8.01.3.0.00.00.00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(R)Deducoes Receita de Transferencias do Estado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-9.120,00</w:t>
                        </w: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9.1.7.2.8.01.3.1.00.00.00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(R)Deducoes Receita de Transferencias do Estado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-9.120,00</w:t>
                        </w: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77" w:hRule="atLeast"/>
                    </w:trPr>
                    <w:tc>
                      <w:tcPr>
                        <w:tcW w:w="1823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9.1.7.2.8.01.3.1.04.00.00</w:t>
                        </w:r>
                      </w:p>
                    </w:tc>
                    <w:tc>
                      <w:tcPr>
                        <w:tcW w:w="4508" w:type="dxa"/>
                      </w:tcPr>
                      <w:p>
                        <w:pPr>
                          <w:pStyle w:val="TableParagraph"/>
                          <w:spacing w:line="147" w:lineRule="exact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(R)Deducoes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Receita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de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Transferencias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do</w:t>
                        </w:r>
                        <w:r>
                          <w:rPr>
                            <w:spacing w:val="-2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Estado-IPI</w:t>
                        </w:r>
                      </w:p>
                    </w:tc>
                    <w:tc>
                      <w:tcPr>
                        <w:tcW w:w="1045" w:type="dxa"/>
                      </w:tcPr>
                      <w:p>
                        <w:pPr>
                          <w:pStyle w:val="TableParagraph"/>
                          <w:spacing w:line="147" w:lineRule="exact"/>
                          <w:ind w:right="11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-9.120,00</w:t>
                        </w:r>
                      </w:p>
                    </w:tc>
                    <w:tc>
                      <w:tcPr>
                        <w:tcW w:w="112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Microsoft Sans Serif" w:hAnsi="Microsoft Sans Serif"/>
          <w:w w:val="110"/>
          <w:sz w:val="12"/>
        </w:rPr>
        <w:t>Entidade: 1 - PREFEITURA MUNICIPAL DE INHACORA </w:t>
      </w:r>
      <w:r>
        <w:rPr>
          <w:w w:val="110"/>
          <w:sz w:val="15"/>
        </w:rPr>
        <w:t>RECEITAS ORÇAMENTÁRIAS</w:t>
      </w: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spacing w:before="10"/>
        <w:rPr>
          <w:sz w:val="18"/>
        </w:rPr>
      </w:pPr>
    </w:p>
    <w:p>
      <w:pPr>
        <w:tabs>
          <w:tab w:pos="8630" w:val="left" w:leader="none"/>
        </w:tabs>
        <w:spacing w:before="0"/>
        <w:ind w:left="7130" w:right="0" w:firstLine="0"/>
        <w:jc w:val="left"/>
        <w:rPr>
          <w:rFonts w:ascii="Microsoft Sans Serif"/>
          <w:sz w:val="12"/>
        </w:rPr>
      </w:pPr>
      <w:r>
        <w:rPr>
          <w:rFonts w:ascii="Microsoft Sans Serif"/>
          <w:w w:val="120"/>
          <w:sz w:val="12"/>
        </w:rPr>
        <w:t>Total</w:t>
      </w:r>
      <w:r>
        <w:rPr>
          <w:rFonts w:ascii="Microsoft Sans Serif"/>
          <w:spacing w:val="-2"/>
          <w:w w:val="120"/>
          <w:sz w:val="12"/>
        </w:rPr>
        <w:t> </w:t>
      </w:r>
      <w:r>
        <w:rPr>
          <w:rFonts w:ascii="Microsoft Sans Serif"/>
          <w:w w:val="120"/>
          <w:sz w:val="12"/>
        </w:rPr>
        <w:t>das</w:t>
      </w:r>
      <w:r>
        <w:rPr>
          <w:rFonts w:ascii="Microsoft Sans Serif"/>
          <w:spacing w:val="-1"/>
          <w:w w:val="120"/>
          <w:sz w:val="12"/>
        </w:rPr>
        <w:t> </w:t>
      </w:r>
      <w:r>
        <w:rPr>
          <w:rFonts w:ascii="Microsoft Sans Serif"/>
          <w:w w:val="120"/>
          <w:sz w:val="12"/>
        </w:rPr>
        <w:t>receitas:</w:t>
        <w:tab/>
        <w:t>17.941.498,16</w:t>
      </w:r>
    </w:p>
    <w:p>
      <w:pPr>
        <w:tabs>
          <w:tab w:pos="8630" w:val="left" w:leader="none"/>
        </w:tabs>
        <w:spacing w:before="69"/>
        <w:ind w:left="7089" w:right="0" w:firstLine="0"/>
        <w:jc w:val="left"/>
        <w:rPr>
          <w:rFonts w:ascii="Microsoft Sans Serif"/>
          <w:sz w:val="12"/>
        </w:rPr>
      </w:pPr>
      <w:r>
        <w:rPr>
          <w:rFonts w:ascii="Microsoft Sans Serif"/>
          <w:w w:val="120"/>
          <w:sz w:val="12"/>
        </w:rPr>
        <w:t>Total</w:t>
      </w:r>
      <w:r>
        <w:rPr>
          <w:rFonts w:ascii="Microsoft Sans Serif"/>
          <w:spacing w:val="-1"/>
          <w:w w:val="120"/>
          <w:sz w:val="12"/>
        </w:rPr>
        <w:t> </w:t>
      </w:r>
      <w:r>
        <w:rPr>
          <w:rFonts w:ascii="Microsoft Sans Serif"/>
          <w:w w:val="120"/>
          <w:sz w:val="12"/>
        </w:rPr>
        <w:t>por entidade:</w:t>
        <w:tab/>
        <w:t>17.941.498,16</w:t>
      </w:r>
    </w:p>
    <w:p>
      <w:pPr>
        <w:pStyle w:val="BodyText"/>
        <w:spacing w:before="7"/>
        <w:rPr>
          <w:rFonts w:ascii="Microsoft Sans Serif"/>
          <w:sz w:val="17"/>
        </w:rPr>
      </w:pPr>
    </w:p>
    <w:p>
      <w:pPr>
        <w:pStyle w:val="BodyText"/>
        <w:spacing w:line="20" w:lineRule="exact"/>
        <w:ind w:left="6"/>
        <w:rPr>
          <w:rFonts w:ascii="Microsoft Sans Serif"/>
          <w:sz w:val="2"/>
        </w:rPr>
      </w:pPr>
      <w:r>
        <w:rPr>
          <w:rFonts w:ascii="Microsoft Sans Serif"/>
          <w:sz w:val="2"/>
        </w:rPr>
        <w:pict>
          <v:group style="width:474.85pt;height:.75pt;mso-position-horizontal-relative:char;mso-position-vertical-relative:line" coordorigin="0,0" coordsize="9497,15">
            <v:line style="position:absolute" from="0,7" to="9497,7" stroked="true" strokeweight=".72pt" strokecolor="#000000">
              <v:stroke dashstyle="solid"/>
            </v:line>
          </v:group>
        </w:pict>
      </w:r>
      <w:r>
        <w:rPr>
          <w:rFonts w:ascii="Microsoft Sans Serif"/>
          <w:sz w:val="2"/>
        </w:rPr>
      </w:r>
    </w:p>
    <w:p>
      <w:pPr>
        <w:spacing w:after="0" w:line="20" w:lineRule="exact"/>
        <w:rPr>
          <w:rFonts w:ascii="Microsoft Sans Serif"/>
          <w:sz w:val="2"/>
        </w:rPr>
        <w:sectPr>
          <w:pgSz w:w="11900" w:h="16840"/>
          <w:pgMar w:header="35" w:footer="0" w:top="1980" w:bottom="280" w:left="0" w:right="1680"/>
        </w:sectPr>
      </w:pPr>
    </w:p>
    <w:p>
      <w:pPr>
        <w:spacing w:line="403" w:lineRule="auto" w:before="52"/>
        <w:ind w:left="6772" w:right="0" w:hanging="411"/>
        <w:jc w:val="right"/>
        <w:rPr>
          <w:rFonts w:ascii="Microsoft Sans Serif" w:hAnsi="Microsoft Sans Serif"/>
          <w:sz w:val="12"/>
        </w:rPr>
      </w:pPr>
      <w:r>
        <w:rPr>
          <w:rFonts w:ascii="Microsoft Sans Serif" w:hAnsi="Microsoft Sans Serif"/>
          <w:w w:val="120"/>
          <w:sz w:val="12"/>
        </w:rPr>
        <w:t>Total geral</w:t>
      </w:r>
      <w:r>
        <w:rPr>
          <w:rFonts w:ascii="Microsoft Sans Serif" w:hAnsi="Microsoft Sans Serif"/>
          <w:spacing w:val="-2"/>
          <w:w w:val="120"/>
          <w:sz w:val="12"/>
        </w:rPr>
        <w:t> </w:t>
      </w:r>
      <w:r>
        <w:rPr>
          <w:rFonts w:ascii="Microsoft Sans Serif" w:hAnsi="Microsoft Sans Serif"/>
          <w:w w:val="120"/>
          <w:sz w:val="12"/>
        </w:rPr>
        <w:t>das transferências:</w:t>
      </w:r>
      <w:r>
        <w:rPr>
          <w:rFonts w:ascii="Microsoft Sans Serif" w:hAnsi="Microsoft Sans Serif"/>
          <w:w w:val="130"/>
          <w:sz w:val="12"/>
        </w:rPr>
        <w:t> </w:t>
      </w:r>
      <w:r>
        <w:rPr>
          <w:rFonts w:ascii="Microsoft Sans Serif" w:hAnsi="Microsoft Sans Serif"/>
          <w:w w:val="125"/>
          <w:sz w:val="12"/>
        </w:rPr>
        <w:t>Total</w:t>
      </w:r>
      <w:r>
        <w:rPr>
          <w:rFonts w:ascii="Microsoft Sans Serif" w:hAnsi="Microsoft Sans Serif"/>
          <w:spacing w:val="-24"/>
          <w:w w:val="125"/>
          <w:sz w:val="12"/>
        </w:rPr>
        <w:t> </w:t>
      </w:r>
      <w:r>
        <w:rPr>
          <w:rFonts w:ascii="Microsoft Sans Serif" w:hAnsi="Microsoft Sans Serif"/>
          <w:w w:val="125"/>
          <w:sz w:val="12"/>
        </w:rPr>
        <w:t>geral</w:t>
      </w:r>
      <w:r>
        <w:rPr>
          <w:rFonts w:ascii="Microsoft Sans Serif" w:hAnsi="Microsoft Sans Serif"/>
          <w:spacing w:val="-24"/>
          <w:w w:val="125"/>
          <w:sz w:val="12"/>
        </w:rPr>
        <w:t> </w:t>
      </w:r>
      <w:r>
        <w:rPr>
          <w:rFonts w:ascii="Microsoft Sans Serif" w:hAnsi="Microsoft Sans Serif"/>
          <w:w w:val="125"/>
          <w:sz w:val="12"/>
        </w:rPr>
        <w:t>das</w:t>
      </w:r>
      <w:r>
        <w:rPr>
          <w:rFonts w:ascii="Microsoft Sans Serif" w:hAnsi="Microsoft Sans Serif"/>
          <w:spacing w:val="-24"/>
          <w:w w:val="125"/>
          <w:sz w:val="12"/>
        </w:rPr>
        <w:t> </w:t>
      </w:r>
      <w:r>
        <w:rPr>
          <w:rFonts w:ascii="Microsoft Sans Serif" w:hAnsi="Microsoft Sans Serif"/>
          <w:w w:val="125"/>
          <w:sz w:val="12"/>
        </w:rPr>
        <w:t>receitas:</w:t>
      </w:r>
    </w:p>
    <w:p>
      <w:pPr>
        <w:spacing w:line="126" w:lineRule="exact" w:before="0"/>
        <w:ind w:left="0" w:right="2" w:firstLine="0"/>
        <w:jc w:val="right"/>
        <w:rPr>
          <w:rFonts w:ascii="Microsoft Sans Serif"/>
          <w:sz w:val="12"/>
        </w:rPr>
      </w:pPr>
      <w:r>
        <w:rPr>
          <w:rFonts w:ascii="Microsoft Sans Serif"/>
          <w:spacing w:val="-1"/>
          <w:w w:val="125"/>
          <w:sz w:val="12"/>
        </w:rPr>
        <w:t>Total</w:t>
      </w:r>
      <w:r>
        <w:rPr>
          <w:rFonts w:ascii="Microsoft Sans Serif"/>
          <w:spacing w:val="-20"/>
          <w:w w:val="125"/>
          <w:sz w:val="12"/>
        </w:rPr>
        <w:t> </w:t>
      </w:r>
      <w:r>
        <w:rPr>
          <w:rFonts w:ascii="Microsoft Sans Serif"/>
          <w:spacing w:val="-1"/>
          <w:w w:val="125"/>
          <w:sz w:val="12"/>
        </w:rPr>
        <w:t>geral:</w:t>
      </w:r>
    </w:p>
    <w:p>
      <w:pPr>
        <w:spacing w:before="52"/>
        <w:ind w:left="0" w:right="728" w:firstLine="0"/>
        <w:jc w:val="right"/>
        <w:rPr>
          <w:rFonts w:ascii="Microsoft Sans Serif"/>
          <w:sz w:val="12"/>
        </w:rPr>
      </w:pPr>
      <w:r>
        <w:rPr/>
        <w:br w:type="column"/>
      </w:r>
      <w:r>
        <w:rPr>
          <w:rFonts w:ascii="Microsoft Sans Serif"/>
          <w:spacing w:val="-1"/>
          <w:w w:val="110"/>
          <w:sz w:val="12"/>
        </w:rPr>
        <w:t>0,00</w:t>
      </w:r>
    </w:p>
    <w:p>
      <w:pPr>
        <w:spacing w:before="80"/>
        <w:ind w:left="0" w:right="728" w:firstLine="0"/>
        <w:jc w:val="right"/>
        <w:rPr>
          <w:rFonts w:ascii="Microsoft Sans Serif"/>
          <w:sz w:val="12"/>
        </w:rPr>
      </w:pPr>
      <w:r>
        <w:rPr>
          <w:rFonts w:ascii="Microsoft Sans Serif"/>
          <w:spacing w:val="-2"/>
          <w:w w:val="110"/>
          <w:sz w:val="12"/>
        </w:rPr>
        <w:t>17.941.498,16</w:t>
      </w:r>
    </w:p>
    <w:p>
      <w:pPr>
        <w:spacing w:before="95"/>
        <w:ind w:left="0" w:right="728" w:firstLine="0"/>
        <w:jc w:val="right"/>
        <w:rPr>
          <w:rFonts w:ascii="Microsoft Sans Serif"/>
          <w:sz w:val="12"/>
        </w:rPr>
      </w:pPr>
      <w:r>
        <w:rPr>
          <w:rFonts w:ascii="Microsoft Sans Serif"/>
          <w:spacing w:val="-2"/>
          <w:w w:val="110"/>
          <w:sz w:val="12"/>
        </w:rPr>
        <w:t>17.941.498,16</w:t>
      </w:r>
    </w:p>
    <w:p>
      <w:pPr>
        <w:spacing w:after="0"/>
        <w:jc w:val="right"/>
        <w:rPr>
          <w:rFonts w:ascii="Microsoft Sans Serif"/>
          <w:sz w:val="12"/>
        </w:rPr>
        <w:sectPr>
          <w:type w:val="continuous"/>
          <w:pgSz w:w="11900" w:h="16840"/>
          <w:pgMar w:top="1980" w:bottom="0" w:left="0" w:right="1680"/>
          <w:cols w:num="2" w:equalWidth="0">
            <w:col w:w="8317" w:space="40"/>
            <w:col w:w="1863"/>
          </w:cols>
        </w:sectPr>
      </w:pPr>
    </w:p>
    <w:p>
      <w:pPr>
        <w:pStyle w:val="BodyText"/>
        <w:spacing w:before="10"/>
        <w:rPr>
          <w:rFonts w:ascii="Microsoft Sans Serif"/>
          <w:sz w:val="24"/>
        </w:rPr>
      </w:pPr>
    </w:p>
    <w:p>
      <w:pPr>
        <w:spacing w:after="0"/>
        <w:rPr>
          <w:rFonts w:ascii="Microsoft Sans Serif"/>
          <w:sz w:val="24"/>
        </w:rPr>
        <w:sectPr>
          <w:type w:val="continuous"/>
          <w:pgSz w:w="11900" w:h="16840"/>
          <w:pgMar w:top="1980" w:bottom="0" w:left="0" w:right="1680"/>
        </w:sectPr>
      </w:pPr>
    </w:p>
    <w:p>
      <w:pPr>
        <w:pStyle w:val="BodyText"/>
        <w:spacing w:line="249" w:lineRule="auto" w:before="85"/>
        <w:ind w:left="468" w:right="51"/>
        <w:jc w:val="center"/>
      </w:pPr>
      <w:r>
        <w:rPr>
          <w:w w:val="85"/>
        </w:rPr>
        <w:t>________________________________ </w:t>
      </w:r>
      <w:r>
        <w:rPr/>
        <w:t>EVERALDO BUENO ROLIM PREFEITO MUNICIPAL</w:t>
      </w:r>
    </w:p>
    <w:p>
      <w:pPr>
        <w:pStyle w:val="BodyText"/>
        <w:spacing w:line="249" w:lineRule="auto" w:before="85"/>
        <w:ind w:left="468" w:right="51"/>
        <w:jc w:val="center"/>
      </w:pPr>
      <w:r>
        <w:rPr/>
        <w:br w:type="column"/>
      </w:r>
      <w:r>
        <w:rPr>
          <w:w w:val="85"/>
        </w:rPr>
        <w:t>________________________________ </w:t>
      </w:r>
      <w:r>
        <w:rPr>
          <w:w w:val="90"/>
        </w:rPr>
        <w:t>CLAUDIA IVANIA ROSARIO SANTOS </w:t>
      </w:r>
      <w:r>
        <w:rPr/>
        <w:t>SECRETARIA DA FAZENDA</w:t>
      </w:r>
    </w:p>
    <w:p>
      <w:pPr>
        <w:pStyle w:val="BodyText"/>
        <w:spacing w:line="249" w:lineRule="auto" w:before="85"/>
        <w:ind w:left="492" w:right="1144"/>
        <w:jc w:val="center"/>
      </w:pPr>
      <w:r>
        <w:rPr/>
        <w:br w:type="column"/>
      </w:r>
      <w:r>
        <w:rPr>
          <w:w w:val="85"/>
        </w:rPr>
        <w:t>________________________________ </w:t>
      </w:r>
      <w:r>
        <w:rPr/>
        <w:t>NILSON SIEVERS MARIANO CONTABILISTA</w:t>
      </w:r>
    </w:p>
    <w:sectPr>
      <w:type w:val="continuous"/>
      <w:pgSz w:w="11900" w:h="16840"/>
      <w:pgMar w:top="1980" w:bottom="0" w:left="0" w:right="1680"/>
      <w:cols w:num="3" w:equalWidth="0">
        <w:col w:w="2878" w:space="257"/>
        <w:col w:w="2878" w:space="261"/>
        <w:col w:w="394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Microsoft Sans Serif">
    <w:altName w:val="Microsoft Sans Serif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7.19922pt;margin-top:-6807.600098pt;width:4748.45pt;height:223.2pt;mso-position-horizontal-relative:page;mso-position-vertical-relative:page;z-index:-258006016" coordorigin="144,-136152" coordsize="94969,4464" path="m14,1541l9511,1541m14,1987l9511,1987m1620,1541l1620,1987m6235,1541l6235,1987m7294,1541l7294,1987m8326,1541l8326,1987e" filled="false" stroked="true" strokeweight=".72pt" strokecolor="#000000">
          <v:path arrowok="t"/>
          <v:stroke dashstyle="solid"/>
          <w10:wrap type="none"/>
        </v:shap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21.76001pt;margin-top:.772158pt;width:53.65pt;height:20.4pt;mso-position-horizontal-relative:page;mso-position-vertical-relative:page;z-index:-258004992" type="#_x0000_t202" filled="false" stroked="false">
          <v:textbox inset="0,0,0,0">
            <w:txbxContent>
              <w:p>
                <w:pPr>
                  <w:pStyle w:val="BodyText"/>
                  <w:spacing w:line="300" w:lineRule="auto" w:before="4"/>
                  <w:ind w:left="20" w:right="-3" w:firstLine="350"/>
                </w:pPr>
                <w:r>
                  <w:rPr>
                    <w:w w:val="90"/>
                  </w:rPr>
                  <w:t>Página: </w:t>
                </w:r>
                <w:r>
                  <w:rPr/>
                  <w:fldChar w:fldCharType="begin"/>
                </w:r>
                <w:r>
                  <w:rPr>
                    <w:w w:val="9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w w:val="90"/>
                  </w:rPr>
                  <w:t>/7 Data: 17/12/2020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0078pt;margin-top:2.489195pt;width:165.7pt;height:9.6pt;mso-position-horizontal-relative:page;mso-position-vertical-relative:page;z-index:-258003968" type="#_x0000_t202" filled="false" stroked="false">
          <v:textbox inset="0,0,0,0">
            <w:txbxContent>
              <w:p>
                <w:pPr>
                  <w:pStyle w:val="BodyText"/>
                  <w:spacing w:line="161" w:lineRule="exact" w:before="30"/>
                  <w:ind w:left="20"/>
                  <w:rPr>
                    <w:rFonts w:ascii="Microsoft Sans Serif" w:hAnsi="Microsoft Sans Serif"/>
                  </w:rPr>
                </w:pPr>
                <w:r>
                  <w:rPr>
                    <w:rFonts w:ascii="Microsoft Sans Serif" w:hAnsi="Microsoft Sans Serif"/>
                    <w:w w:val="145"/>
                  </w:rPr>
                  <w:t>Natureza Jurídica não encontrada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0230pt;margin-top:16.529194pt;width:273.95pt;height:44.15pt;mso-position-horizontal-relative:page;mso-position-vertical-relative:page;z-index:-258002944" type="#_x0000_t202" filled="false" stroked="false">
          <v:textbox inset="0,0,0,0">
            <w:txbxContent>
              <w:p>
                <w:pPr>
                  <w:pStyle w:val="BodyText"/>
                  <w:spacing w:before="30"/>
                  <w:ind w:left="20"/>
                  <w:rPr>
                    <w:rFonts w:ascii="Microsoft Sans Serif"/>
                  </w:rPr>
                </w:pPr>
                <w:r>
                  <w:rPr>
                    <w:rFonts w:ascii="Microsoft Sans Serif"/>
                    <w:w w:val="135"/>
                  </w:rPr>
                  <w:t>PREFEITURA MUNICIPAL DE INHACORA</w:t>
                </w:r>
              </w:p>
              <w:p>
                <w:pPr>
                  <w:spacing w:before="52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LEI DE DIRETRIZES ORÇAMENTÁRIAS 2021</w:t>
                </w:r>
              </w:p>
              <w:p>
                <w:pPr>
                  <w:spacing w:before="42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w w:val="95"/>
                    <w:sz w:val="18"/>
                  </w:rPr>
                  <w:t>Receita</w:t>
                </w:r>
                <w:r>
                  <w:rPr>
                    <w:spacing w:val="-11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por</w:t>
                </w:r>
                <w:r>
                  <w:rPr>
                    <w:spacing w:val="-11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Categoria</w:t>
                </w:r>
                <w:r>
                  <w:rPr>
                    <w:spacing w:val="-11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Econômica</w:t>
                </w:r>
                <w:r>
                  <w:rPr>
                    <w:spacing w:val="-11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(conforme</w:t>
                </w:r>
                <w:r>
                  <w:rPr>
                    <w:spacing w:val="-11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Anexo</w:t>
                </w:r>
                <w:r>
                  <w:rPr>
                    <w:spacing w:val="-11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2</w:t>
                </w:r>
                <w:r>
                  <w:rPr>
                    <w:spacing w:val="-10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da</w:t>
                </w:r>
                <w:r>
                  <w:rPr>
                    <w:spacing w:val="-11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Lei</w:t>
                </w:r>
                <w:r>
                  <w:rPr>
                    <w:spacing w:val="-11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nº</w:t>
                </w:r>
                <w:r>
                  <w:rPr>
                    <w:spacing w:val="-11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4.320/64)</w:t>
                </w:r>
              </w:p>
              <w:p>
                <w:pPr>
                  <w:spacing w:before="51"/>
                  <w:ind w:left="20" w:right="0" w:firstLine="0"/>
                  <w:jc w:val="left"/>
                  <w:rPr>
                    <w:sz w:val="9"/>
                  </w:rPr>
                </w:pPr>
                <w:r>
                  <w:rPr>
                    <w:w w:val="110"/>
                    <w:sz w:val="9"/>
                  </w:rPr>
                  <w:t>Seleção: Alteração em 30/10/2020 (C)</w:t>
                </w:r>
              </w:p>
            </w:txbxContent>
          </v:textbox>
          <w10:wrap type="none"/>
        </v:shape>
      </w:pict>
    </w:r>
    <w:r>
      <w:rPr/>
      <w:pict>
        <v:shape style="position:absolute;margin-left:429.679779pt;margin-top:78.652161pt;width:35.3pt;height:17.4pt;mso-position-horizontal-relative:page;mso-position-vertical-relative:page;z-index:-258001920" type="#_x0000_t202" filled="false" stroked="false">
          <v:textbox inset="0,0,0,0">
            <w:txbxContent>
              <w:p>
                <w:pPr>
                  <w:pStyle w:val="BodyText"/>
                  <w:spacing w:line="216" w:lineRule="auto" w:before="18"/>
                  <w:ind w:left="20" w:right="-2" w:firstLine="40"/>
                </w:pPr>
                <w:r>
                  <w:rPr>
                    <w:w w:val="90"/>
                  </w:rPr>
                  <w:t>Categoria Econômica</w:t>
                </w:r>
              </w:p>
            </w:txbxContent>
          </v:textbox>
          <w10:wrap type="none"/>
        </v:shape>
      </w:pict>
    </w:r>
    <w:r>
      <w:rPr/>
      <w:pict>
        <v:shape style="position:absolute;margin-left:28.279699pt;margin-top:83.572159pt;width:23.3pt;height:9.6pt;mso-position-horizontal-relative:page;mso-position-vertical-relative:page;z-index:-258000896" type="#_x0000_t202" filled="false" stroked="false">
          <v:textbox inset="0,0,0,0">
            <w:txbxContent>
              <w:p>
                <w:pPr>
                  <w:pStyle w:val="BodyText"/>
                  <w:spacing w:before="4"/>
                  <w:ind w:left="20"/>
                </w:pPr>
                <w:r>
                  <w:rPr>
                    <w:w w:val="90"/>
                  </w:rPr>
                  <w:t>Código</w:t>
                </w:r>
              </w:p>
            </w:txbxContent>
          </v:textbox>
          <w10:wrap type="none"/>
        </v:shape>
      </w:pict>
    </w:r>
    <w:r>
      <w:rPr/>
      <w:pict>
        <v:shape style="position:absolute;margin-left:178.160004pt;margin-top:83.572159pt;width:43.55pt;height:9.6pt;mso-position-horizontal-relative:page;mso-position-vertical-relative:page;z-index:-257999872" type="#_x0000_t202" filled="false" stroked="false">
          <v:textbox inset="0,0,0,0">
            <w:txbxContent>
              <w:p>
                <w:pPr>
                  <w:pStyle w:val="BodyText"/>
                  <w:spacing w:before="4"/>
                  <w:ind w:left="20"/>
                </w:pPr>
                <w:r>
                  <w:rPr>
                    <w:w w:val="90"/>
                  </w:rPr>
                  <w:t>Especificação</w:t>
                </w:r>
              </w:p>
            </w:txbxContent>
          </v:textbox>
          <w10:wrap type="none"/>
        </v:shape>
      </w:pict>
    </w:r>
    <w:r>
      <w:rPr/>
      <w:pict>
        <v:shape style="position:absolute;margin-left:314pt;margin-top:83.572159pt;width:49.8pt;height:9.6pt;mso-position-horizontal-relative:page;mso-position-vertical-relative:page;z-index:-257998848" type="#_x0000_t202" filled="false" stroked="false">
          <v:textbox inset="0,0,0,0">
            <w:txbxContent>
              <w:p>
                <w:pPr>
                  <w:pStyle w:val="BodyText"/>
                  <w:spacing w:before="4"/>
                  <w:ind w:left="20"/>
                </w:pPr>
                <w:r>
                  <w:rPr>
                    <w:w w:val="90"/>
                  </w:rPr>
                  <w:t>Desdobramento</w:t>
                </w:r>
              </w:p>
            </w:txbxContent>
          </v:textbox>
          <w10:wrap type="none"/>
        </v:shape>
      </w:pict>
    </w:r>
    <w:r>
      <w:rPr/>
      <w:pict>
        <v:shape style="position:absolute;margin-left:381.559998pt;margin-top:83.572159pt;width:19.2pt;height:9.6pt;mso-position-horizontal-relative:page;mso-position-vertical-relative:page;z-index:-257997824" type="#_x0000_t202" filled="false" stroked="false">
          <v:textbox inset="0,0,0,0">
            <w:txbxContent>
              <w:p>
                <w:pPr>
                  <w:pStyle w:val="BodyText"/>
                  <w:spacing w:before="4"/>
                  <w:ind w:left="20"/>
                </w:pPr>
                <w:r>
                  <w:rPr>
                    <w:w w:val="90"/>
                  </w:rPr>
                  <w:t>Fonte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t-PT" w:eastAsia="pt-PT" w:bidi="pt-PT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5"/>
      <w:szCs w:val="15"/>
      <w:lang w:val="pt-PT" w:eastAsia="pt-PT" w:bidi="pt-PT"/>
    </w:rPr>
  </w:style>
  <w:style w:styleId="ListParagraph" w:type="paragraph">
    <w:name w:val="List Paragraph"/>
    <w:basedOn w:val="Normal"/>
    <w:uiPriority w:val="1"/>
    <w:qFormat/>
    <w:pPr/>
    <w:rPr>
      <w:lang w:val="pt-PT" w:eastAsia="pt-PT" w:bidi="pt-PT"/>
    </w:rPr>
  </w:style>
  <w:style w:styleId="TableParagraph" w:type="paragraph">
    <w:name w:val="Table Paragraph"/>
    <w:basedOn w:val="Normal"/>
    <w:uiPriority w:val="1"/>
    <w:qFormat/>
    <w:pPr>
      <w:spacing w:before="10"/>
    </w:pPr>
    <w:rPr>
      <w:rFonts w:ascii="Arial" w:hAnsi="Arial" w:eastAsia="Arial" w:cs="Arial"/>
      <w:lang w:val="pt-PT" w:eastAsia="pt-PT" w:bidi="pt-PT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dc:title>DataWindow</dc:title>
  <dcterms:created xsi:type="dcterms:W3CDTF">2021-01-18T14:51:03Z</dcterms:created>
  <dcterms:modified xsi:type="dcterms:W3CDTF">2021-01-18T14:51:03Z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2021-01-18T00:00:00Z</vt:filetime>
  </property>
</Properties>
</file>